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exa_6_2_1_Cerere_de_ofertă_CO_B"/>
    <w:p w14:paraId="1C0FCC0A" w14:textId="77777777" w:rsidR="00873614" w:rsidRPr="00E74C14" w:rsidRDefault="00873614" w:rsidP="00873614">
      <w:pPr>
        <w:pStyle w:val="Heading4"/>
        <w:spacing w:line="240" w:lineRule="auto"/>
        <w:jc w:val="right"/>
        <w:rPr>
          <w:rFonts w:ascii="Times New Roman" w:hAnsi="Times New Roman" w:cs="Times New Roman"/>
          <w:lang w:val="ro-RO"/>
        </w:rPr>
      </w:pPr>
      <w:r w:rsidRPr="00E74C14">
        <w:rPr>
          <w:rFonts w:ascii="Times New Roman" w:hAnsi="Times New Roman" w:cs="Times New Roman"/>
          <w:lang w:val="ro-RO"/>
        </w:rPr>
        <w:fldChar w:fldCharType="begin"/>
      </w:r>
      <w:r w:rsidRPr="00E74C14">
        <w:rPr>
          <w:rFonts w:ascii="Times New Roman" w:hAnsi="Times New Roman" w:cs="Times New Roman"/>
          <w:lang w:val="ro-RO"/>
        </w:rPr>
        <w:instrText xml:space="preserve"> HYPERLINK  \l "Anexe" </w:instrText>
      </w:r>
      <w:r w:rsidRPr="00E74C14">
        <w:rPr>
          <w:rFonts w:ascii="Times New Roman" w:hAnsi="Times New Roman" w:cs="Times New Roman"/>
          <w:lang w:val="ro-RO"/>
        </w:rPr>
        <w:fldChar w:fldCharType="separate"/>
      </w:r>
      <w:r w:rsidRPr="00E74C14">
        <w:rPr>
          <w:rStyle w:val="Hyperlink"/>
          <w:rFonts w:ascii="Times New Roman" w:hAnsi="Times New Roman" w:cs="Times New Roman"/>
          <w:lang w:val="ro-RO"/>
        </w:rPr>
        <w:t>Anexa 6.2.1 – Invitație de participare (CO-B)</w:t>
      </w:r>
      <w:r w:rsidRPr="00E74C14">
        <w:rPr>
          <w:rFonts w:ascii="Times New Roman" w:hAnsi="Times New Roman" w:cs="Times New Roman"/>
          <w:lang w:val="ro-RO"/>
        </w:rPr>
        <w:fldChar w:fldCharType="end"/>
      </w:r>
    </w:p>
    <w:bookmarkEnd w:id="0"/>
    <w:p w14:paraId="1CC174F8" w14:textId="77777777" w:rsidR="00873614" w:rsidRPr="00E74C14" w:rsidRDefault="00873614" w:rsidP="00873614">
      <w:pPr>
        <w:rPr>
          <w:color w:val="4F81BD" w:themeColor="accent1"/>
          <w:lang w:val="ro-RO"/>
        </w:rPr>
      </w:pPr>
    </w:p>
    <w:p w14:paraId="44B1107B" w14:textId="77777777" w:rsidR="00873614" w:rsidRPr="00E74C14" w:rsidRDefault="00873614" w:rsidP="00873614">
      <w:pPr>
        <w:rPr>
          <w:color w:val="4F81BD" w:themeColor="accent1"/>
          <w:lang w:val="ro-RO"/>
        </w:rPr>
      </w:pPr>
    </w:p>
    <w:p w14:paraId="25135721" w14:textId="77777777" w:rsidR="00873614" w:rsidRPr="00E74C14" w:rsidRDefault="00873614" w:rsidP="00873614">
      <w:pPr>
        <w:rPr>
          <w:color w:val="4F81BD" w:themeColor="accent1"/>
          <w:lang w:val="ro-RO"/>
        </w:rPr>
      </w:pPr>
      <w:r w:rsidRPr="00E74C14">
        <w:rPr>
          <w:color w:val="4F81BD" w:themeColor="accent1"/>
          <w:lang w:val="ro-RO"/>
        </w:rPr>
        <w:t>Proiectul privind Învățământul Secundar (ROSE)</w:t>
      </w:r>
    </w:p>
    <w:p w14:paraId="72024901" w14:textId="77777777" w:rsidR="00873614" w:rsidRPr="00E74C14" w:rsidRDefault="00873614" w:rsidP="00873614">
      <w:pPr>
        <w:rPr>
          <w:color w:val="4F81BD" w:themeColor="accent1"/>
          <w:lang w:val="ro-RO"/>
        </w:rPr>
      </w:pPr>
      <w:r w:rsidRPr="00E74C14">
        <w:rPr>
          <w:color w:val="4F81BD" w:themeColor="accent1"/>
          <w:lang w:val="ro-RO"/>
        </w:rPr>
        <w:t>Schema de Granturi pentru Licee</w:t>
      </w:r>
    </w:p>
    <w:p w14:paraId="1E61B52B" w14:textId="77777777" w:rsidR="00E8364B" w:rsidRPr="00E74C14" w:rsidRDefault="00E8364B" w:rsidP="00E8364B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rFonts w:eastAsia="Calibri"/>
          <w:color w:val="548DD4" w:themeColor="text2" w:themeTint="99"/>
          <w:szCs w:val="24"/>
          <w:lang w:val="ro-RO"/>
        </w:rPr>
        <w:t xml:space="preserve">Beneficiar:  </w:t>
      </w:r>
      <w:r w:rsidRPr="00E74C14">
        <w:rPr>
          <w:rFonts w:eastAsia="Calibri"/>
          <w:b/>
          <w:color w:val="548DD4" w:themeColor="text2" w:themeTint="99"/>
          <w:szCs w:val="24"/>
          <w:lang w:val="ro-RO"/>
        </w:rPr>
        <w:t>Seminarul   Teologic  Ortodox  „Sf. Ioan Casian” Tulcea</w:t>
      </w:r>
    </w:p>
    <w:p w14:paraId="25700113" w14:textId="77777777" w:rsidR="00E8364B" w:rsidRPr="00E74C14" w:rsidRDefault="00E8364B" w:rsidP="00E8364B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rFonts w:eastAsia="Calibri"/>
          <w:color w:val="548DD4" w:themeColor="text2" w:themeTint="99"/>
          <w:szCs w:val="24"/>
          <w:lang w:val="ro-RO"/>
        </w:rPr>
        <w:t xml:space="preserve">Titlul subproiectului:  </w:t>
      </w:r>
      <w:r w:rsidRPr="00E74C14">
        <w:rPr>
          <w:rFonts w:eastAsia="Calibri"/>
          <w:i/>
          <w:color w:val="548DD4" w:themeColor="text2" w:themeTint="99"/>
          <w:szCs w:val="24"/>
          <w:lang w:val="ro-RO"/>
        </w:rPr>
        <w:t>”Învățăm azi, pentru mai multe uși deschise mâine”</w:t>
      </w:r>
    </w:p>
    <w:p w14:paraId="54E5F032" w14:textId="77777777" w:rsidR="00E8364B" w:rsidRPr="00E74C14" w:rsidRDefault="00E8364B" w:rsidP="00E8364B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rFonts w:eastAsia="Calibri"/>
          <w:color w:val="548DD4" w:themeColor="text2" w:themeTint="99"/>
          <w:szCs w:val="24"/>
          <w:lang w:val="ro-RO"/>
        </w:rPr>
        <w:t>Acord de grant nr. 791/SGL/RII/02.10.2018</w:t>
      </w:r>
    </w:p>
    <w:p w14:paraId="021AB8EB" w14:textId="0DC4280B" w:rsidR="00873614" w:rsidRPr="00E74C14" w:rsidRDefault="00E8364B" w:rsidP="00873614">
      <w:pPr>
        <w:jc w:val="right"/>
        <w:rPr>
          <w:i/>
          <w:color w:val="FF0000"/>
          <w:szCs w:val="24"/>
          <w:lang w:val="ro-RO"/>
        </w:rPr>
      </w:pPr>
      <w:r w:rsidRPr="00E74C14">
        <w:rPr>
          <w:i/>
          <w:color w:val="FF0000"/>
          <w:szCs w:val="24"/>
          <w:lang w:val="ro-RO"/>
        </w:rPr>
        <w:t>Tulcea</w:t>
      </w:r>
      <w:r w:rsidR="00873614" w:rsidRPr="00E74C14">
        <w:rPr>
          <w:i/>
          <w:color w:val="FF0000"/>
          <w:szCs w:val="24"/>
          <w:lang w:val="ro-RO"/>
        </w:rPr>
        <w:t xml:space="preserve">, </w:t>
      </w:r>
      <w:r w:rsidR="00D65559">
        <w:rPr>
          <w:i/>
          <w:color w:val="FF0000"/>
          <w:szCs w:val="24"/>
          <w:lang w:val="ro-RO"/>
        </w:rPr>
        <w:t>.............2019</w:t>
      </w:r>
    </w:p>
    <w:p w14:paraId="5634D282" w14:textId="77777777" w:rsidR="00873614" w:rsidRPr="00E74C14" w:rsidRDefault="00873614" w:rsidP="00873614">
      <w:pPr>
        <w:jc w:val="center"/>
        <w:rPr>
          <w:b/>
          <w:szCs w:val="24"/>
          <w:u w:val="single"/>
          <w:lang w:val="ro-RO"/>
        </w:rPr>
      </w:pPr>
    </w:p>
    <w:p w14:paraId="57D215F9" w14:textId="77777777" w:rsidR="00873614" w:rsidRPr="00E74C14" w:rsidRDefault="00873614" w:rsidP="00873614">
      <w:pPr>
        <w:jc w:val="center"/>
        <w:rPr>
          <w:b/>
          <w:sz w:val="28"/>
          <w:szCs w:val="28"/>
          <w:lang w:val="ro-RO"/>
        </w:rPr>
      </w:pPr>
    </w:p>
    <w:p w14:paraId="437CA0F9" w14:textId="77777777" w:rsidR="00873614" w:rsidRPr="00E74C14" w:rsidRDefault="00873614" w:rsidP="00873614">
      <w:pPr>
        <w:jc w:val="center"/>
        <w:rPr>
          <w:b/>
          <w:sz w:val="28"/>
          <w:szCs w:val="28"/>
          <w:lang w:val="ro-RO"/>
        </w:rPr>
      </w:pPr>
      <w:r w:rsidRPr="00E74C14">
        <w:rPr>
          <w:b/>
          <w:sz w:val="28"/>
          <w:szCs w:val="28"/>
          <w:lang w:val="ro-RO"/>
        </w:rPr>
        <w:t>INVITAȚIE DE PARTICIPARE</w:t>
      </w:r>
    </w:p>
    <w:p w14:paraId="1F385696" w14:textId="77777777" w:rsidR="00873614" w:rsidRPr="00E74C14" w:rsidRDefault="00873614" w:rsidP="00873614">
      <w:pPr>
        <w:jc w:val="center"/>
        <w:rPr>
          <w:b/>
          <w:sz w:val="28"/>
          <w:szCs w:val="28"/>
          <w:lang w:val="ro-RO"/>
        </w:rPr>
      </w:pPr>
      <w:r w:rsidRPr="00E74C14">
        <w:rPr>
          <w:b/>
          <w:sz w:val="28"/>
          <w:szCs w:val="28"/>
          <w:lang w:val="ro-RO"/>
        </w:rPr>
        <w:t>pentru achiziția de bunuri</w:t>
      </w:r>
    </w:p>
    <w:p w14:paraId="4F5E8212" w14:textId="77777777" w:rsidR="00873614" w:rsidRPr="00E74C14" w:rsidRDefault="00873614" w:rsidP="00873614">
      <w:pPr>
        <w:jc w:val="center"/>
        <w:rPr>
          <w:b/>
          <w:szCs w:val="24"/>
          <w:u w:val="single"/>
          <w:lang w:val="ro-RO"/>
        </w:rPr>
      </w:pPr>
    </w:p>
    <w:p w14:paraId="77B0D49D" w14:textId="77777777" w:rsidR="00873614" w:rsidRPr="00E74C14" w:rsidRDefault="00873614" w:rsidP="00873614">
      <w:pPr>
        <w:jc w:val="center"/>
        <w:rPr>
          <w:b/>
          <w:szCs w:val="24"/>
          <w:u w:val="single"/>
          <w:lang w:val="ro-RO"/>
        </w:rPr>
      </w:pPr>
    </w:p>
    <w:p w14:paraId="55D97056" w14:textId="5FC82857" w:rsidR="00873614" w:rsidRPr="00E74C14" w:rsidRDefault="00AA085D" w:rsidP="00873614">
      <w:pPr>
        <w:rPr>
          <w:lang w:val="ro-RO"/>
        </w:rPr>
      </w:pPr>
      <w:r w:rsidRPr="00E74C14">
        <w:rPr>
          <w:lang w:val="ro-RO"/>
        </w:rPr>
        <w:t>Stimate Doamne/ Stimaţi Domni, reprezentanți legali ai firmei: ____________________________________________________</w:t>
      </w:r>
    </w:p>
    <w:p w14:paraId="11B78343" w14:textId="77777777" w:rsidR="00873614" w:rsidRPr="00E74C14" w:rsidRDefault="00873614" w:rsidP="00873614">
      <w:pPr>
        <w:rPr>
          <w:lang w:val="ro-RO"/>
        </w:rPr>
      </w:pPr>
    </w:p>
    <w:p w14:paraId="48336A05" w14:textId="64318DCB" w:rsidR="00873614" w:rsidRPr="00E74C14" w:rsidRDefault="00873614" w:rsidP="00E8364B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t>1.</w:t>
      </w:r>
      <w:r w:rsidRPr="00E74C14">
        <w:rPr>
          <w:lang w:val="ro-RO"/>
        </w:rPr>
        <w:tab/>
        <w:t>Beneficiarul</w:t>
      </w:r>
      <w:r w:rsidR="00E8364B" w:rsidRPr="00E74C14">
        <w:rPr>
          <w:lang w:val="ro-RO"/>
        </w:rPr>
        <w:t>,</w:t>
      </w:r>
      <w:r w:rsidRPr="00E74C14">
        <w:rPr>
          <w:b/>
          <w:lang w:val="ro-RO"/>
        </w:rPr>
        <w:t xml:space="preserve"> </w:t>
      </w:r>
      <w:r w:rsidR="00E8364B" w:rsidRPr="00E74C14">
        <w:rPr>
          <w:rFonts w:eastAsia="Calibri"/>
          <w:b/>
          <w:sz w:val="22"/>
          <w:szCs w:val="22"/>
          <w:lang w:val="ro-RO"/>
        </w:rPr>
        <w:t>Seminarul Teologic Ortodox „Sf Ioan Casian” Tulcea</w:t>
      </w:r>
      <w:r w:rsidR="00E8364B" w:rsidRPr="00E74C14">
        <w:rPr>
          <w:rFonts w:eastAsia="Calibri"/>
          <w:sz w:val="22"/>
          <w:szCs w:val="22"/>
          <w:lang w:val="ro-RO"/>
        </w:rPr>
        <w:t>,</w:t>
      </w:r>
      <w:r w:rsidRPr="00E74C14">
        <w:rPr>
          <w:lang w:val="ro-RO"/>
        </w:rPr>
        <w:t xml:space="preserve"> a primit un grant de la Ministerul Educației Naționale-Unitatea de Management al Proiectelor cu Finanțare Externă, în cadrul Schemei de Granturi </w:t>
      </w:r>
      <w:r w:rsidR="00E8364B" w:rsidRPr="00E74C14">
        <w:rPr>
          <w:lang w:val="ro-RO"/>
        </w:rPr>
        <w:t>pentru licee</w:t>
      </w:r>
      <w:r w:rsidRPr="00E74C14">
        <w:rPr>
          <w:color w:val="FF0000"/>
          <w:lang w:val="ro-RO"/>
        </w:rPr>
        <w:t xml:space="preserve"> </w:t>
      </w:r>
      <w:r w:rsidRPr="00E74C14">
        <w:rPr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4783D190" w14:textId="77777777" w:rsidR="00E8364B" w:rsidRPr="00E74C14" w:rsidRDefault="00E8364B" w:rsidP="00E8364B">
      <w:pPr>
        <w:ind w:firstLine="540"/>
        <w:rPr>
          <w:rFonts w:eastAsia="Calibri"/>
          <w:sz w:val="22"/>
          <w:szCs w:val="22"/>
          <w:lang w:val="ro-RO"/>
        </w:rPr>
      </w:pPr>
    </w:p>
    <w:p w14:paraId="167A24DC" w14:textId="1D75285E" w:rsidR="00E8364B" w:rsidRPr="00E74C14" w:rsidRDefault="00E8364B" w:rsidP="00E8364B">
      <w:pPr>
        <w:ind w:firstLine="540"/>
        <w:rPr>
          <w:rFonts w:eastAsia="Calibri"/>
          <w:sz w:val="22"/>
          <w:szCs w:val="22"/>
          <w:lang w:val="ro-RO"/>
        </w:rPr>
      </w:pPr>
      <w:r w:rsidRPr="00E74C14">
        <w:rPr>
          <w:rFonts w:eastAsia="Calibri"/>
          <w:sz w:val="22"/>
          <w:szCs w:val="22"/>
          <w:lang w:val="ro-RO"/>
        </w:rPr>
        <w:t xml:space="preserve">1. Pachet </w:t>
      </w:r>
      <w:r w:rsidRPr="00E74C14">
        <w:rPr>
          <w:rFonts w:eastAsia="Calibri"/>
          <w:b/>
          <w:sz w:val="22"/>
          <w:szCs w:val="22"/>
          <w:lang w:val="ro-RO"/>
        </w:rPr>
        <w:t>ECHIPAMENT  IT</w:t>
      </w:r>
      <w:r w:rsidR="004940D7" w:rsidRPr="00E74C14">
        <w:rPr>
          <w:rFonts w:eastAsia="Calibri"/>
          <w:b/>
          <w:sz w:val="22"/>
          <w:szCs w:val="22"/>
          <w:lang w:val="ro-RO"/>
        </w:rPr>
        <w:t xml:space="preserve"> – 1 buc., </w:t>
      </w:r>
      <w:r w:rsidRPr="00E74C14">
        <w:rPr>
          <w:rFonts w:eastAsia="Calibri"/>
          <w:sz w:val="22"/>
          <w:szCs w:val="22"/>
          <w:lang w:val="ro-RO"/>
        </w:rPr>
        <w:t xml:space="preserve"> alcătuit din</w:t>
      </w:r>
      <w:r w:rsidR="006F39F4" w:rsidRPr="00E74C14">
        <w:rPr>
          <w:i/>
          <w:color w:val="FF0000"/>
          <w:lang w:val="ro-RO"/>
        </w:rPr>
        <w:t xml:space="preserve"> </w:t>
      </w:r>
      <w:r w:rsidR="006F39F4" w:rsidRPr="00E74C14">
        <w:rPr>
          <w:color w:val="000000" w:themeColor="text1"/>
          <w:lang w:val="ro-RO"/>
        </w:rPr>
        <w:t>următoarele produse</w:t>
      </w:r>
      <w:r w:rsidRPr="00E74C14">
        <w:rPr>
          <w:rFonts w:eastAsia="Calibri"/>
          <w:sz w:val="22"/>
          <w:szCs w:val="22"/>
          <w:lang w:val="ro-RO"/>
        </w:rPr>
        <w:t>:</w:t>
      </w:r>
    </w:p>
    <w:p w14:paraId="1FACC5F2" w14:textId="0C300E80" w:rsidR="00E8364B" w:rsidRPr="00E74C14" w:rsidRDefault="00E8364B" w:rsidP="00E8364B">
      <w:pPr>
        <w:spacing w:line="276" w:lineRule="auto"/>
        <w:ind w:left="698" w:firstLine="720"/>
        <w:rPr>
          <w:rFonts w:eastAsia="Calibri"/>
          <w:sz w:val="22"/>
          <w:szCs w:val="22"/>
          <w:lang w:val="ro-RO"/>
        </w:rPr>
      </w:pPr>
      <w:r w:rsidRPr="00E74C14">
        <w:rPr>
          <w:rFonts w:eastAsia="Calibri"/>
          <w:sz w:val="22"/>
          <w:szCs w:val="22"/>
          <w:lang w:val="ro-RO"/>
        </w:rPr>
        <w:t>1.1.</w:t>
      </w:r>
      <w:r w:rsidR="00D65559" w:rsidRPr="00D65559">
        <w:rPr>
          <w:rFonts w:cstheme="minorHAnsi"/>
          <w:b/>
          <w:lang w:val="ro-RO"/>
        </w:rPr>
        <w:t xml:space="preserve"> </w:t>
      </w:r>
      <w:r w:rsidR="00D65559">
        <w:rPr>
          <w:rFonts w:cstheme="minorHAnsi"/>
          <w:b/>
          <w:lang w:val="ro-RO"/>
        </w:rPr>
        <w:t>Tabla interactiva</w:t>
      </w:r>
      <w:r w:rsidR="007B2756">
        <w:rPr>
          <w:rFonts w:cstheme="minorHAnsi"/>
          <w:b/>
          <w:lang w:val="ro-RO"/>
        </w:rPr>
        <w:t xml:space="preserve"> – 1 buc.</w:t>
      </w:r>
    </w:p>
    <w:p w14:paraId="7926CAC9" w14:textId="1C500DEF" w:rsidR="00873614" w:rsidRPr="00E74C14" w:rsidRDefault="00E8364B" w:rsidP="00E8364B">
      <w:pPr>
        <w:ind w:left="698" w:firstLine="720"/>
        <w:rPr>
          <w:rFonts w:eastAsia="Calibri"/>
          <w:sz w:val="22"/>
          <w:szCs w:val="22"/>
          <w:lang w:val="ro-RO"/>
        </w:rPr>
      </w:pPr>
      <w:r w:rsidRPr="00E74C14">
        <w:rPr>
          <w:rFonts w:eastAsia="Calibri"/>
          <w:sz w:val="22"/>
          <w:szCs w:val="22"/>
          <w:lang w:val="ro-RO"/>
        </w:rPr>
        <w:t>1.2.</w:t>
      </w:r>
      <w:r w:rsidR="00D65559" w:rsidRPr="00D65559">
        <w:rPr>
          <w:rFonts w:cstheme="minorHAnsi"/>
          <w:b/>
          <w:spacing w:val="-2"/>
          <w:lang w:val="ro-RO"/>
        </w:rPr>
        <w:t xml:space="preserve"> </w:t>
      </w:r>
      <w:r w:rsidR="007B2756">
        <w:rPr>
          <w:rFonts w:cstheme="minorHAnsi"/>
          <w:b/>
          <w:spacing w:val="-2"/>
          <w:lang w:val="ro-RO"/>
        </w:rPr>
        <w:t>Router – 4 buc.</w:t>
      </w:r>
    </w:p>
    <w:p w14:paraId="7FAF7F23" w14:textId="76485632" w:rsidR="00E8364B" w:rsidRDefault="00D65559" w:rsidP="00E8364B">
      <w:pPr>
        <w:ind w:left="698" w:firstLine="720"/>
        <w:rPr>
          <w:rFonts w:cstheme="minorHAnsi"/>
          <w:b/>
          <w:spacing w:val="-2"/>
          <w:lang w:val="ro-RO"/>
        </w:rPr>
      </w:pPr>
      <w:r>
        <w:rPr>
          <w:lang w:val="ro-RO"/>
        </w:rPr>
        <w:t>1.3.</w:t>
      </w:r>
      <w:r w:rsidRPr="00D65559">
        <w:rPr>
          <w:rFonts w:cstheme="minorHAnsi"/>
          <w:b/>
          <w:spacing w:val="-2"/>
          <w:lang w:val="ro-RO"/>
        </w:rPr>
        <w:t xml:space="preserve"> </w:t>
      </w:r>
      <w:r w:rsidRPr="0082360D">
        <w:rPr>
          <w:rFonts w:cstheme="minorHAnsi"/>
          <w:b/>
          <w:spacing w:val="-2"/>
          <w:lang w:val="ro-RO"/>
        </w:rPr>
        <w:t>Suport videoproiector</w:t>
      </w:r>
      <w:r w:rsidR="007B2756">
        <w:rPr>
          <w:rFonts w:cstheme="minorHAnsi"/>
          <w:b/>
          <w:spacing w:val="-2"/>
          <w:lang w:val="ro-RO"/>
        </w:rPr>
        <w:t xml:space="preserve"> – 2 buc.</w:t>
      </w:r>
    </w:p>
    <w:p w14:paraId="3512DC48" w14:textId="0A18DBFF" w:rsidR="00D65559" w:rsidRPr="00E74C14" w:rsidRDefault="00D65559" w:rsidP="00E8364B">
      <w:pPr>
        <w:ind w:left="698" w:firstLine="720"/>
        <w:rPr>
          <w:lang w:val="ro-RO"/>
        </w:rPr>
      </w:pPr>
      <w:r>
        <w:rPr>
          <w:lang w:val="ro-RO"/>
        </w:rPr>
        <w:t>1.4</w:t>
      </w:r>
      <w:r w:rsidRPr="00D65559">
        <w:rPr>
          <w:rFonts w:cstheme="minorHAnsi"/>
          <w:b/>
          <w:spacing w:val="-2"/>
          <w:lang w:val="ro-RO"/>
        </w:rPr>
        <w:t xml:space="preserve"> </w:t>
      </w:r>
      <w:r w:rsidRPr="0082360D">
        <w:rPr>
          <w:rFonts w:cstheme="minorHAnsi"/>
          <w:b/>
          <w:spacing w:val="-2"/>
          <w:lang w:val="ro-RO"/>
        </w:rPr>
        <w:t>Videopr</w:t>
      </w:r>
      <w:r w:rsidR="007B2756">
        <w:rPr>
          <w:rFonts w:cstheme="minorHAnsi"/>
          <w:b/>
          <w:spacing w:val="-2"/>
          <w:lang w:val="ro-RO"/>
        </w:rPr>
        <w:t>o</w:t>
      </w:r>
      <w:r w:rsidRPr="0082360D">
        <w:rPr>
          <w:rFonts w:cstheme="minorHAnsi"/>
          <w:b/>
          <w:spacing w:val="-2"/>
          <w:lang w:val="ro-RO"/>
        </w:rPr>
        <w:t>iector</w:t>
      </w:r>
      <w:r w:rsidR="007B2756">
        <w:rPr>
          <w:rFonts w:cstheme="minorHAnsi"/>
          <w:b/>
          <w:spacing w:val="-2"/>
          <w:lang w:val="ro-RO"/>
        </w:rPr>
        <w:t xml:space="preserve"> – 2 buc.</w:t>
      </w:r>
    </w:p>
    <w:p w14:paraId="5840E144" w14:textId="3B862FC9" w:rsidR="00873614" w:rsidRPr="00E74C14" w:rsidRDefault="00873614" w:rsidP="00E8364B">
      <w:pPr>
        <w:ind w:left="540" w:hanging="540"/>
        <w:jc w:val="both"/>
        <w:rPr>
          <w:color w:val="0000FF"/>
          <w:lang w:val="ro-RO"/>
        </w:rPr>
      </w:pPr>
      <w:r w:rsidRPr="00E74C14">
        <w:rPr>
          <w:lang w:val="ro-RO"/>
        </w:rPr>
        <w:t>2.</w:t>
      </w:r>
      <w:r w:rsidRPr="00E74C14">
        <w:rPr>
          <w:lang w:val="ro-RO"/>
        </w:rPr>
        <w:tab/>
      </w:r>
      <w:r w:rsidRPr="00E74C14">
        <w:rPr>
          <w:color w:val="000000" w:themeColor="text1"/>
          <w:lang w:val="ro-RO"/>
        </w:rPr>
        <w:t>Ofertanţii pot depune o singură ofertă care să includă toate produsele cerute mai sus</w:t>
      </w:r>
      <w:r w:rsidR="00E8364B" w:rsidRPr="00E74C14">
        <w:rPr>
          <w:color w:val="000000" w:themeColor="text1"/>
          <w:lang w:val="ro-RO"/>
        </w:rPr>
        <w:t>.</w:t>
      </w:r>
    </w:p>
    <w:p w14:paraId="121B472C" w14:textId="77777777" w:rsidR="00E8364B" w:rsidRPr="00E74C14" w:rsidRDefault="00E8364B" w:rsidP="00E8364B">
      <w:pPr>
        <w:ind w:left="540" w:hanging="540"/>
        <w:jc w:val="both"/>
        <w:rPr>
          <w:lang w:val="ro-RO"/>
        </w:rPr>
      </w:pPr>
    </w:p>
    <w:p w14:paraId="4C0EDC4C" w14:textId="77777777" w:rsidR="00873614" w:rsidRPr="00E74C14" w:rsidRDefault="00873614" w:rsidP="00873614">
      <w:pPr>
        <w:ind w:left="540" w:hanging="540"/>
        <w:rPr>
          <w:lang w:val="ro-RO"/>
        </w:rPr>
      </w:pPr>
      <w:r w:rsidRPr="00E74C14">
        <w:rPr>
          <w:lang w:val="ro-RO"/>
        </w:rPr>
        <w:t>3.</w:t>
      </w:r>
      <w:r w:rsidRPr="00E74C14">
        <w:rPr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71262D58" w14:textId="39B31C91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>Adresa:</w:t>
      </w:r>
      <w:r w:rsidR="00E8364B" w:rsidRPr="00E74C14">
        <w:rPr>
          <w:lang w:val="ro-RO"/>
        </w:rPr>
        <w:t xml:space="preserve"> jud. Tulcea, loc. Tulcea, str. Toamnei, nr. 10</w:t>
      </w:r>
    </w:p>
    <w:p w14:paraId="60A66BB9" w14:textId="796F3E9E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>Telefon/Fax:</w:t>
      </w:r>
      <w:r w:rsidR="00E8364B" w:rsidRPr="00E74C14">
        <w:rPr>
          <w:lang w:val="ro-RO"/>
        </w:rPr>
        <w:t xml:space="preserve"> 0240531133, 0742182692</w:t>
      </w:r>
    </w:p>
    <w:p w14:paraId="6B7F817B" w14:textId="6AB551A4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>E-mail:</w:t>
      </w:r>
      <w:r w:rsidR="00E8364B" w:rsidRPr="00E74C14">
        <w:rPr>
          <w:lang w:val="ro-RO"/>
        </w:rPr>
        <w:t xml:space="preserve"> seminarul_ortodox_tulcea@yahoo.com</w:t>
      </w:r>
    </w:p>
    <w:p w14:paraId="15972D65" w14:textId="1C34F3B7" w:rsidR="00873614" w:rsidRPr="00E74C14" w:rsidRDefault="00873614" w:rsidP="00873614">
      <w:pPr>
        <w:ind w:left="1260" w:hanging="540"/>
        <w:rPr>
          <w:lang w:val="ro-RO"/>
        </w:rPr>
      </w:pPr>
      <w:r w:rsidRPr="00E74C14">
        <w:rPr>
          <w:lang w:val="ro-RO"/>
        </w:rPr>
        <w:t xml:space="preserve">Persoană de contact: </w:t>
      </w:r>
      <w:r w:rsidR="00E8364B" w:rsidRPr="00E74C14">
        <w:rPr>
          <w:lang w:val="ro-RO"/>
        </w:rPr>
        <w:t>Pocora Iuliana Camelia</w:t>
      </w:r>
    </w:p>
    <w:p w14:paraId="63B529C5" w14:textId="77777777" w:rsidR="00873614" w:rsidRPr="00E74C14" w:rsidRDefault="00873614" w:rsidP="00873614">
      <w:pPr>
        <w:rPr>
          <w:lang w:val="ro-RO"/>
        </w:rPr>
      </w:pPr>
    </w:p>
    <w:p w14:paraId="6C7AC214" w14:textId="3009FDEF" w:rsidR="009A3ABB" w:rsidRPr="00E74C14" w:rsidRDefault="00873614" w:rsidP="009A3ABB">
      <w:pPr>
        <w:ind w:left="540" w:hanging="540"/>
        <w:jc w:val="both"/>
        <w:rPr>
          <w:color w:val="000000" w:themeColor="text1"/>
          <w:lang w:val="ro-RO"/>
        </w:rPr>
      </w:pPr>
      <w:r w:rsidRPr="00E74C14">
        <w:rPr>
          <w:lang w:val="ro-RO"/>
        </w:rPr>
        <w:t>4.</w:t>
      </w:r>
      <w:r w:rsidRPr="00E74C14">
        <w:rPr>
          <w:lang w:val="ro-RO"/>
        </w:rPr>
        <w:tab/>
        <w:t>Se acceptă oferte transmise în original</w:t>
      </w:r>
      <w:r w:rsidR="004940D7" w:rsidRPr="00E74C14">
        <w:rPr>
          <w:lang w:val="ro-RO"/>
        </w:rPr>
        <w:t xml:space="preserve">, </w:t>
      </w:r>
      <w:r w:rsidRPr="00E74C14">
        <w:rPr>
          <w:lang w:val="ro-RO"/>
        </w:rPr>
        <w:t>prin E-mail</w:t>
      </w:r>
      <w:r w:rsidR="004940D7" w:rsidRPr="00E74C14">
        <w:rPr>
          <w:lang w:val="ro-RO"/>
        </w:rPr>
        <w:t xml:space="preserve"> sau fax</w:t>
      </w:r>
      <w:r w:rsidRPr="00E74C14">
        <w:rPr>
          <w:lang w:val="ro-RO"/>
        </w:rPr>
        <w:t xml:space="preserve">. </w:t>
      </w:r>
      <w:r w:rsidR="00E8364B" w:rsidRPr="00E74C14">
        <w:rPr>
          <w:color w:val="000000" w:themeColor="text1"/>
          <w:lang w:val="ro-RO"/>
        </w:rPr>
        <w:t>I</w:t>
      </w:r>
      <w:r w:rsidRPr="00E74C14">
        <w:rPr>
          <w:color w:val="000000" w:themeColor="text1"/>
          <w:lang w:val="ro-RO"/>
        </w:rPr>
        <w:t>n cazul ofertei transmise prin email</w:t>
      </w:r>
      <w:r w:rsidR="004940D7" w:rsidRPr="00E74C14">
        <w:rPr>
          <w:color w:val="000000" w:themeColor="text1"/>
          <w:lang w:val="ro-RO"/>
        </w:rPr>
        <w:t>/fax</w:t>
      </w:r>
      <w:r w:rsidRPr="00E74C14">
        <w:rPr>
          <w:color w:val="000000" w:themeColor="text1"/>
          <w:lang w:val="ro-RO"/>
        </w:rPr>
        <w:t xml:space="preserve">, </w:t>
      </w:r>
      <w:r w:rsidR="00E8364B" w:rsidRPr="00E74C14">
        <w:rPr>
          <w:color w:val="000000" w:themeColor="text1"/>
          <w:lang w:val="ro-RO"/>
        </w:rPr>
        <w:t>oferta în original va fi transmisă</w:t>
      </w:r>
      <w:r w:rsidR="009A3ABB" w:rsidRPr="00E74C14">
        <w:rPr>
          <w:color w:val="000000" w:themeColor="text1"/>
          <w:lang w:val="ro-RO"/>
        </w:rPr>
        <w:t xml:space="preserve"> ulterior, dar nu mai târziu de </w:t>
      </w:r>
      <w:r w:rsidR="004940D7" w:rsidRPr="00E74C14">
        <w:rPr>
          <w:lang w:val="ro-RO"/>
        </w:rPr>
        <w:t>data limită pentru depunerea ofertelor menţionată la alin. 5</w:t>
      </w:r>
      <w:r w:rsidR="004940D7" w:rsidRPr="00E74C14">
        <w:rPr>
          <w:color w:val="000000" w:themeColor="text1"/>
          <w:lang w:val="ro-RO"/>
        </w:rPr>
        <w:t>.</w:t>
      </w:r>
    </w:p>
    <w:p w14:paraId="67308C81" w14:textId="3C746F94" w:rsidR="00873614" w:rsidRPr="00E74C14" w:rsidRDefault="009A3ABB" w:rsidP="009A3ABB">
      <w:pPr>
        <w:ind w:left="540" w:hanging="540"/>
        <w:jc w:val="both"/>
        <w:rPr>
          <w:color w:val="000000" w:themeColor="text1"/>
          <w:lang w:val="ro-RO"/>
        </w:rPr>
      </w:pPr>
      <w:r w:rsidRPr="00E74C14">
        <w:rPr>
          <w:color w:val="000000" w:themeColor="text1"/>
          <w:lang w:val="ro-RO"/>
        </w:rPr>
        <w:t>.</w:t>
      </w:r>
    </w:p>
    <w:p w14:paraId="4C8B30D7" w14:textId="7F06A247" w:rsidR="00873614" w:rsidRPr="00E74C14" w:rsidRDefault="00873614" w:rsidP="00873614">
      <w:pPr>
        <w:ind w:left="540" w:hanging="540"/>
        <w:jc w:val="both"/>
        <w:rPr>
          <w:color w:val="000000"/>
          <w:lang w:val="ro-RO"/>
        </w:rPr>
      </w:pPr>
      <w:r w:rsidRPr="00E74C14">
        <w:rPr>
          <w:lang w:val="ro-RO"/>
        </w:rPr>
        <w:t>5.</w:t>
      </w:r>
      <w:r w:rsidRPr="00E74C14">
        <w:rPr>
          <w:lang w:val="ro-RO"/>
        </w:rPr>
        <w:tab/>
        <w:t xml:space="preserve">Data limită pentru primirea ofertelor de către Beneficiar la adresa menţionată la alineatul 3 este: </w:t>
      </w:r>
      <w:r w:rsidR="00D65559">
        <w:rPr>
          <w:color w:val="0000FF"/>
          <w:lang w:val="ro-RO"/>
        </w:rPr>
        <w:t>.........</w:t>
      </w:r>
      <w:r w:rsidR="009A3ABB" w:rsidRPr="00E74C14">
        <w:rPr>
          <w:color w:val="0000FF"/>
          <w:lang w:val="ro-RO"/>
        </w:rPr>
        <w:t>201</w:t>
      </w:r>
      <w:r w:rsidR="00D65559">
        <w:rPr>
          <w:color w:val="0000FF"/>
          <w:lang w:val="ro-RO"/>
        </w:rPr>
        <w:t>9</w:t>
      </w:r>
      <w:r w:rsidRPr="00E74C14">
        <w:rPr>
          <w:lang w:val="ro-RO"/>
        </w:rPr>
        <w:t xml:space="preserve">, ora </w:t>
      </w:r>
      <w:r w:rsidR="009A3ABB" w:rsidRPr="00E74C14">
        <w:rPr>
          <w:color w:val="0000FF"/>
          <w:lang w:val="ro-RO"/>
        </w:rPr>
        <w:t>16.00</w:t>
      </w:r>
      <w:r w:rsidRPr="00E74C14">
        <w:rPr>
          <w:lang w:val="ro-RO"/>
        </w:rPr>
        <w:t xml:space="preserve">. </w:t>
      </w:r>
      <w:r w:rsidRPr="00E74C14">
        <w:rPr>
          <w:color w:val="000000"/>
          <w:lang w:val="ro-RO"/>
        </w:rPr>
        <w:t xml:space="preserve">Orice ofertă primită după termenul limită menționat va fi respinsă. </w:t>
      </w:r>
    </w:p>
    <w:p w14:paraId="12DD8B3D" w14:textId="77777777" w:rsidR="00873614" w:rsidRPr="00E74C14" w:rsidRDefault="00873614" w:rsidP="00873614">
      <w:pPr>
        <w:ind w:left="540" w:hanging="540"/>
        <w:rPr>
          <w:lang w:val="ro-RO"/>
        </w:rPr>
      </w:pPr>
    </w:p>
    <w:p w14:paraId="5833628C" w14:textId="4E64566A" w:rsidR="00873614" w:rsidRPr="00E74C14" w:rsidRDefault="00873614" w:rsidP="00873614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t xml:space="preserve">6. </w:t>
      </w:r>
      <w:r w:rsidRPr="00E74C14">
        <w:rPr>
          <w:lang w:val="ro-RO"/>
        </w:rPr>
        <w:tab/>
      </w:r>
      <w:r w:rsidRPr="00E74C14">
        <w:rPr>
          <w:u w:val="single"/>
          <w:lang w:val="ro-RO"/>
        </w:rPr>
        <w:t>Preţul ofertat</w:t>
      </w:r>
      <w:r w:rsidRPr="00E74C14">
        <w:rPr>
          <w:lang w:val="ro-RO"/>
        </w:rPr>
        <w:t>. Preţul total trebuie să includă şi preţul pentru ambalare, transport, instalare/ montare</w:t>
      </w:r>
      <w:r w:rsidR="002A1359" w:rsidRPr="00E74C14">
        <w:rPr>
          <w:color w:val="0000FF"/>
          <w:lang w:val="ro-RO"/>
        </w:rPr>
        <w:t xml:space="preserve"> (dacă este cazul)</w:t>
      </w:r>
      <w:r w:rsidR="002A1359" w:rsidRPr="00E74C14">
        <w:rPr>
          <w:lang w:val="ro-RO"/>
        </w:rPr>
        <w:t xml:space="preserve"> </w:t>
      </w:r>
      <w:r w:rsidRPr="00E74C14">
        <w:rPr>
          <w:lang w:val="ro-RO"/>
        </w:rPr>
        <w:t xml:space="preserve"> şi orice alte costuri necesare livrării produsului la următoarea destinatie</w:t>
      </w:r>
      <w:r w:rsidR="009A3ABB" w:rsidRPr="00E74C14">
        <w:rPr>
          <w:lang w:val="ro-RO"/>
        </w:rPr>
        <w:t>:</w:t>
      </w:r>
      <w:r w:rsidR="009A3ABB" w:rsidRPr="00E74C14">
        <w:t xml:space="preserve"> </w:t>
      </w:r>
      <w:r w:rsidR="009A3ABB" w:rsidRPr="00E74C14">
        <w:rPr>
          <w:lang w:val="ro-RO"/>
        </w:rPr>
        <w:t>jud. Tulcea, loc. Tulcea, str. Toamnei, nr. 10</w:t>
      </w:r>
      <w:r w:rsidRPr="00E74C14">
        <w:rPr>
          <w:lang w:val="ro-RO"/>
        </w:rPr>
        <w:t>. Oferta va fi exprimată în Lei, iar TVA va fi indicat separat.</w:t>
      </w:r>
    </w:p>
    <w:p w14:paraId="46588853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</w:p>
    <w:p w14:paraId="4D72AE78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lastRenderedPageBreak/>
        <w:t>7.</w:t>
      </w:r>
      <w:r w:rsidRPr="00E74C14">
        <w:rPr>
          <w:lang w:val="ro-RO"/>
        </w:rPr>
        <w:tab/>
      </w:r>
      <w:r w:rsidRPr="00E74C14">
        <w:rPr>
          <w:u w:val="single"/>
          <w:lang w:val="ro-RO"/>
        </w:rPr>
        <w:t>Valabilitatea ofertei:</w:t>
      </w:r>
      <w:r w:rsidRPr="00E74C14">
        <w:rPr>
          <w:lang w:val="ro-RO"/>
        </w:rPr>
        <w:t xml:space="preserve"> Oferta dumneavoastră trebuie să fie valabilă cel puțin 30 zile de la data limită pentru depunerea ofertelor menţionată la alin. 5 de mai sus.</w:t>
      </w:r>
    </w:p>
    <w:p w14:paraId="439C1506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</w:p>
    <w:p w14:paraId="55DF6271" w14:textId="321BAE31" w:rsidR="00873614" w:rsidRPr="00E74C14" w:rsidRDefault="00873614" w:rsidP="00873614">
      <w:pPr>
        <w:ind w:left="540" w:hanging="540"/>
        <w:jc w:val="both"/>
        <w:rPr>
          <w:szCs w:val="24"/>
          <w:lang w:val="ro-RO"/>
        </w:rPr>
      </w:pPr>
      <w:r w:rsidRPr="00E74C14">
        <w:rPr>
          <w:lang w:val="ro-RO"/>
        </w:rPr>
        <w:t>8.</w:t>
      </w:r>
      <w:r w:rsidRPr="00E74C14">
        <w:rPr>
          <w:lang w:val="ro-RO"/>
        </w:rPr>
        <w:tab/>
      </w:r>
      <w:r w:rsidRPr="00E74C14">
        <w:rPr>
          <w:u w:val="single"/>
          <w:lang w:val="ro-RO"/>
        </w:rPr>
        <w:t>Calificarea ofertantului</w:t>
      </w:r>
      <w:r w:rsidRPr="00E74C14">
        <w:rPr>
          <w:szCs w:val="24"/>
          <w:lang w:val="ro-RO"/>
        </w:rPr>
        <w:t xml:space="preserve"> Oferta dvs. trebuie să fie însoțită de o copie a certificatului de înregistrare eliberat de Oficiul Registrului Comerțului din care să </w:t>
      </w:r>
      <w:r w:rsidR="00964E2D">
        <w:rPr>
          <w:szCs w:val="24"/>
          <w:lang w:val="ro-RO"/>
        </w:rPr>
        <w:t xml:space="preserve">rezulte numele complet, sediul </w:t>
      </w:r>
      <w:r w:rsidRPr="00E74C14">
        <w:rPr>
          <w:szCs w:val="24"/>
          <w:lang w:val="ro-RO"/>
        </w:rPr>
        <w:t>și domeniul de activitate.</w:t>
      </w:r>
    </w:p>
    <w:p w14:paraId="75D06C07" w14:textId="77777777" w:rsidR="00873614" w:rsidRPr="00E74C14" w:rsidRDefault="00873614" w:rsidP="00873614">
      <w:pPr>
        <w:ind w:left="540" w:hanging="540"/>
        <w:jc w:val="both"/>
        <w:rPr>
          <w:szCs w:val="24"/>
          <w:lang w:val="ro-RO"/>
        </w:rPr>
      </w:pPr>
    </w:p>
    <w:p w14:paraId="791EFC8C" w14:textId="0096F586" w:rsidR="00873614" w:rsidRPr="00E74C14" w:rsidRDefault="00873614" w:rsidP="00873614">
      <w:pPr>
        <w:ind w:left="540" w:hanging="540"/>
        <w:jc w:val="both"/>
        <w:rPr>
          <w:i/>
          <w:color w:val="3366FF"/>
          <w:lang w:val="ro-RO"/>
        </w:rPr>
      </w:pPr>
      <w:r w:rsidRPr="00E74C14">
        <w:rPr>
          <w:szCs w:val="24"/>
          <w:lang w:val="ro-RO"/>
        </w:rPr>
        <w:t xml:space="preserve">9.     </w:t>
      </w:r>
      <w:r w:rsidRPr="00E74C14">
        <w:rPr>
          <w:u w:val="single"/>
          <w:lang w:val="ro-RO"/>
        </w:rPr>
        <w:t>Evaluarea şi acordarea contractului</w:t>
      </w:r>
      <w:r w:rsidRPr="00E74C14">
        <w:rPr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E74C14">
        <w:rPr>
          <w:color w:val="000000" w:themeColor="text1"/>
          <w:lang w:val="ro-RO"/>
        </w:rPr>
        <w:t xml:space="preserve">care îndeplinește toate specificațiile tehnice solicitate </w:t>
      </w:r>
      <w:r w:rsidRPr="00E74C14">
        <w:rPr>
          <w:i/>
          <w:color w:val="000000" w:themeColor="text1"/>
          <w:lang w:val="ro-RO"/>
        </w:rPr>
        <w:t xml:space="preserve">și </w:t>
      </w:r>
      <w:r w:rsidRPr="00E74C14">
        <w:rPr>
          <w:i/>
          <w:color w:val="000000" w:themeColor="text1"/>
          <w:u w:val="single"/>
          <w:lang w:val="ro-RO"/>
        </w:rPr>
        <w:t>care oferă cel mai mic preţ total evaluat, fără TVA</w:t>
      </w:r>
      <w:r w:rsidRPr="00E74C14">
        <w:rPr>
          <w:i/>
          <w:color w:val="000000" w:themeColor="text1"/>
          <w:lang w:val="ro-RO"/>
        </w:rPr>
        <w:t xml:space="preserve">. </w:t>
      </w:r>
    </w:p>
    <w:p w14:paraId="367565EC" w14:textId="77777777" w:rsidR="004940D7" w:rsidRPr="00E74C14" w:rsidRDefault="004940D7" w:rsidP="00873614">
      <w:pPr>
        <w:ind w:left="540" w:hanging="540"/>
        <w:jc w:val="both"/>
        <w:rPr>
          <w:lang w:val="ro-RO"/>
        </w:rPr>
      </w:pPr>
    </w:p>
    <w:p w14:paraId="34CB82CB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  <w:r w:rsidRPr="00E74C14">
        <w:rPr>
          <w:lang w:val="ro-RO"/>
        </w:rPr>
        <w:t>10.</w:t>
      </w:r>
      <w:r w:rsidRPr="00E74C14">
        <w:rPr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7E6569DA" w14:textId="77777777" w:rsidR="00873614" w:rsidRPr="00E74C14" w:rsidRDefault="00873614" w:rsidP="00873614">
      <w:pPr>
        <w:ind w:left="540" w:hanging="540"/>
        <w:jc w:val="both"/>
        <w:rPr>
          <w:lang w:val="ro-RO"/>
        </w:rPr>
      </w:pPr>
    </w:p>
    <w:p w14:paraId="1BEE9E9A" w14:textId="77777777" w:rsidR="009A3ABB" w:rsidRPr="00E74C14" w:rsidRDefault="009A3ABB" w:rsidP="009A3ABB">
      <w:pPr>
        <w:jc w:val="center"/>
        <w:rPr>
          <w:i/>
          <w:color w:val="000000" w:themeColor="text1"/>
          <w:lang w:val="ro-RO"/>
        </w:rPr>
      </w:pPr>
      <w:r w:rsidRPr="00E74C14">
        <w:rPr>
          <w:color w:val="000000" w:themeColor="text1"/>
          <w:lang w:val="ro-RO"/>
        </w:rPr>
        <w:t>RESPONSABIL ACHIZIȚIE</w:t>
      </w:r>
      <w:r w:rsidRPr="00E74C14">
        <w:rPr>
          <w:b/>
          <w:color w:val="000000" w:themeColor="text1"/>
          <w:lang w:val="ro-RO"/>
        </w:rPr>
        <w:t>,</w:t>
      </w:r>
    </w:p>
    <w:p w14:paraId="35DD835B" w14:textId="447219B4" w:rsidR="00873614" w:rsidRPr="00E74C14" w:rsidRDefault="009A3ABB" w:rsidP="009A3ABB">
      <w:pPr>
        <w:jc w:val="center"/>
        <w:rPr>
          <w:b/>
          <w:lang w:val="ro-RO"/>
        </w:rPr>
      </w:pPr>
      <w:r w:rsidRPr="00E74C14">
        <w:rPr>
          <w:b/>
          <w:lang w:val="ro-RO"/>
        </w:rPr>
        <w:t>Pocora Iuliana Camelia</w:t>
      </w:r>
      <w:r w:rsidRPr="00E74C14">
        <w:rPr>
          <w:b/>
          <w:lang w:val="ro-RO"/>
        </w:rPr>
        <w:cr/>
      </w:r>
      <w:r w:rsidR="00873614" w:rsidRPr="00E74C14">
        <w:rPr>
          <w:b/>
          <w:lang w:val="ro-RO"/>
        </w:rPr>
        <w:br w:type="page"/>
      </w:r>
    </w:p>
    <w:p w14:paraId="0E050EBB" w14:textId="77777777" w:rsidR="00873614" w:rsidRPr="00E74C14" w:rsidRDefault="00873614" w:rsidP="00873614">
      <w:pPr>
        <w:pStyle w:val="Heading7"/>
        <w:rPr>
          <w:rFonts w:ascii="Times New Roman" w:hAnsi="Times New Roman" w:cs="Times New Roman"/>
          <w:lang w:val="ro-RO"/>
        </w:rPr>
      </w:pPr>
      <w:r w:rsidRPr="00E74C14">
        <w:rPr>
          <w:rFonts w:ascii="Times New Roman" w:hAnsi="Times New Roman" w:cs="Times New Roman"/>
          <w:lang w:val="ro-RO"/>
        </w:rPr>
        <w:lastRenderedPageBreak/>
        <w:t xml:space="preserve">Anexa   </w:t>
      </w:r>
    </w:p>
    <w:p w14:paraId="7312D926" w14:textId="77777777" w:rsidR="00873614" w:rsidRPr="00E74C14" w:rsidRDefault="00873614" w:rsidP="00873614">
      <w:pPr>
        <w:jc w:val="center"/>
        <w:rPr>
          <w:b/>
          <w:u w:val="single"/>
          <w:lang w:val="ro-RO"/>
        </w:rPr>
      </w:pPr>
    </w:p>
    <w:p w14:paraId="35217001" w14:textId="77777777" w:rsidR="00873614" w:rsidRPr="00E74C14" w:rsidRDefault="00873614" w:rsidP="00873614">
      <w:pPr>
        <w:jc w:val="center"/>
        <w:rPr>
          <w:b/>
          <w:u w:val="single"/>
          <w:lang w:val="ro-RO"/>
        </w:rPr>
      </w:pPr>
      <w:r w:rsidRPr="00E74C14">
        <w:rPr>
          <w:b/>
          <w:u w:val="single"/>
          <w:lang w:val="ro-RO"/>
        </w:rPr>
        <w:t>Termeni şi Condiţii de Livrare*</w:t>
      </w:r>
      <w:r w:rsidRPr="00E74C14">
        <w:rPr>
          <w:rStyle w:val="FootnoteReference"/>
          <w:b/>
          <w:u w:val="single"/>
          <w:lang w:val="ro-RO"/>
        </w:rPr>
        <w:footnoteReference w:id="1"/>
      </w:r>
    </w:p>
    <w:p w14:paraId="5ED2B11A" w14:textId="7C7264E6" w:rsidR="00873614" w:rsidRPr="00E74C14" w:rsidRDefault="00873614" w:rsidP="00873614">
      <w:pPr>
        <w:pStyle w:val="ChapterNumber"/>
        <w:jc w:val="center"/>
        <w:rPr>
          <w:b/>
          <w:i/>
          <w:color w:val="3366FF"/>
          <w:u w:val="single"/>
          <w:lang w:val="ro-RO"/>
        </w:rPr>
      </w:pPr>
      <w:r w:rsidRPr="00E74C14">
        <w:rPr>
          <w:lang w:val="ro-RO"/>
        </w:rPr>
        <w:t xml:space="preserve">Achiziția de </w:t>
      </w:r>
      <w:r w:rsidR="00AA085D" w:rsidRPr="00E74C14">
        <w:rPr>
          <w:b/>
          <w:u w:val="single"/>
          <w:lang w:val="ro-RO"/>
        </w:rPr>
        <w:t>ECHIPAMENT IT</w:t>
      </w:r>
    </w:p>
    <w:p w14:paraId="53E10B02" w14:textId="77777777" w:rsidR="00873614" w:rsidRPr="00E74C14" w:rsidRDefault="00873614" w:rsidP="00873614">
      <w:pPr>
        <w:rPr>
          <w:lang w:val="ro-RO"/>
        </w:rPr>
      </w:pPr>
    </w:p>
    <w:p w14:paraId="5082E3AF" w14:textId="2B85CC00" w:rsidR="00AA085D" w:rsidRPr="00E74C14" w:rsidRDefault="00873614" w:rsidP="00AA085D">
      <w:pPr>
        <w:rPr>
          <w:rFonts w:eastAsia="Calibri"/>
          <w:color w:val="548DD4" w:themeColor="text2" w:themeTint="99"/>
          <w:szCs w:val="24"/>
          <w:lang w:val="ro-RO"/>
        </w:rPr>
      </w:pPr>
      <w:r w:rsidRPr="00E74C14">
        <w:rPr>
          <w:lang w:val="ro-RO"/>
        </w:rPr>
        <w:t>Proiect:</w:t>
      </w:r>
      <w:r w:rsidR="00AA085D" w:rsidRPr="00E74C14">
        <w:rPr>
          <w:lang w:val="ro-RO"/>
        </w:rPr>
        <w:t xml:space="preserve"> </w:t>
      </w:r>
      <w:r w:rsidR="00AA085D" w:rsidRPr="00E74C14">
        <w:rPr>
          <w:rFonts w:eastAsia="Calibri"/>
          <w:i/>
          <w:color w:val="548DD4" w:themeColor="text2" w:themeTint="99"/>
          <w:szCs w:val="24"/>
          <w:lang w:val="ro-RO"/>
        </w:rPr>
        <w:t>”Învățăm azi, pentru mai multe uși deschise mâine”</w:t>
      </w:r>
    </w:p>
    <w:p w14:paraId="1C630F0D" w14:textId="0444252B" w:rsidR="00873614" w:rsidRPr="00E74C14" w:rsidRDefault="00873614" w:rsidP="00873614">
      <w:pPr>
        <w:ind w:left="6300" w:hanging="6300"/>
        <w:rPr>
          <w:lang w:val="ro-RO"/>
        </w:rPr>
      </w:pPr>
      <w:r w:rsidRPr="00E74C14">
        <w:rPr>
          <w:lang w:val="ro-RO"/>
        </w:rPr>
        <w:t xml:space="preserve">Beneficiar: </w:t>
      </w:r>
      <w:r w:rsidR="00AA085D" w:rsidRPr="00E74C14">
        <w:rPr>
          <w:rFonts w:eastAsia="Calibri"/>
          <w:b/>
          <w:color w:val="548DD4" w:themeColor="text2" w:themeTint="99"/>
          <w:szCs w:val="24"/>
          <w:lang w:val="ro-RO"/>
        </w:rPr>
        <w:t>Seminarul   Teologic  Ortodox  „Sf. Ioan Casian” Tulcea</w:t>
      </w:r>
    </w:p>
    <w:p w14:paraId="1F452D95" w14:textId="77777777" w:rsidR="00873614" w:rsidRPr="00E74C14" w:rsidRDefault="00873614" w:rsidP="00873614">
      <w:pPr>
        <w:ind w:left="6300" w:hanging="6300"/>
        <w:rPr>
          <w:lang w:val="ro-RO"/>
        </w:rPr>
      </w:pPr>
      <w:r w:rsidRPr="00E74C14">
        <w:rPr>
          <w:lang w:val="ro-RO"/>
        </w:rPr>
        <w:t>Ofertant: ____________________</w:t>
      </w:r>
    </w:p>
    <w:p w14:paraId="3BF26806" w14:textId="77777777" w:rsidR="00873614" w:rsidRPr="00E74C14" w:rsidRDefault="00873614" w:rsidP="00873614">
      <w:pPr>
        <w:rPr>
          <w:b/>
          <w:lang w:val="ro-RO"/>
        </w:rPr>
      </w:pPr>
    </w:p>
    <w:p w14:paraId="5D8D7F2D" w14:textId="77777777" w:rsidR="00873614" w:rsidRPr="00E74C14" w:rsidRDefault="00873614" w:rsidP="00873614">
      <w:pPr>
        <w:rPr>
          <w:i/>
          <w:u w:val="single"/>
          <w:lang w:val="ro-RO"/>
        </w:rPr>
      </w:pPr>
      <w:r w:rsidRPr="00E74C14">
        <w:rPr>
          <w:b/>
          <w:lang w:val="ro-RO"/>
        </w:rPr>
        <w:t>1</w:t>
      </w:r>
      <w:r w:rsidRPr="00E74C14">
        <w:rPr>
          <w:lang w:val="ro-RO"/>
        </w:rPr>
        <w:t>.</w:t>
      </w:r>
      <w:r w:rsidRPr="00E74C14">
        <w:rPr>
          <w:lang w:val="ro-RO"/>
        </w:rPr>
        <w:tab/>
      </w:r>
      <w:r w:rsidRPr="00E74C14">
        <w:rPr>
          <w:b/>
          <w:u w:val="single"/>
          <w:lang w:val="ro-RO"/>
        </w:rPr>
        <w:t>Oferta de preț</w:t>
      </w:r>
      <w:r w:rsidRPr="00E74C14">
        <w:rPr>
          <w:b/>
          <w:lang w:val="ro-RO"/>
        </w:rPr>
        <w:t xml:space="preserve"> </w:t>
      </w:r>
      <w:r w:rsidRPr="00E74C14">
        <w:rPr>
          <w:i/>
          <w:color w:val="FF0000"/>
          <w:lang w:val="ro-RO"/>
        </w:rPr>
        <w:t>[a se completa de către Ofertant]</w:t>
      </w:r>
    </w:p>
    <w:p w14:paraId="1854C8C0" w14:textId="77777777" w:rsidR="00873614" w:rsidRPr="00E74C14" w:rsidRDefault="00873614" w:rsidP="00873614">
      <w:pPr>
        <w:rPr>
          <w:b/>
          <w:sz w:val="16"/>
          <w:lang w:val="ro-RO"/>
        </w:rPr>
      </w:pPr>
      <w:r w:rsidRPr="00E74C14">
        <w:rPr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E74C14" w14:paraId="7BE0F74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7A63AB5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Nr. crt.</w:t>
            </w:r>
          </w:p>
          <w:p w14:paraId="0F26D3C6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F97183D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Denumirea produselor</w:t>
            </w:r>
          </w:p>
          <w:p w14:paraId="4289B6AC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831CE82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Cant.</w:t>
            </w:r>
          </w:p>
          <w:p w14:paraId="69CC2BE3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58BC9B6D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Preț unitar</w:t>
            </w:r>
          </w:p>
          <w:p w14:paraId="56A37705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5819CD29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Valoare Totală fără TVA</w:t>
            </w:r>
          </w:p>
          <w:p w14:paraId="70E08FA2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1F32FB6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TVA</w:t>
            </w:r>
          </w:p>
          <w:p w14:paraId="197A4EAF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42942E7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Valoare totală cu TVA</w:t>
            </w:r>
          </w:p>
          <w:p w14:paraId="3DF85BA7" w14:textId="77777777" w:rsidR="00873614" w:rsidRPr="00E74C14" w:rsidRDefault="00873614" w:rsidP="004829B7">
            <w:pPr>
              <w:jc w:val="center"/>
              <w:rPr>
                <w:sz w:val="20"/>
                <w:lang w:val="ro-RO"/>
              </w:rPr>
            </w:pPr>
            <w:r w:rsidRPr="00E74C14">
              <w:rPr>
                <w:sz w:val="20"/>
                <w:lang w:val="ro-RO"/>
              </w:rPr>
              <w:t>(7=5+6)</w:t>
            </w:r>
          </w:p>
        </w:tc>
      </w:tr>
      <w:tr w:rsidR="00873614" w:rsidRPr="00E74C14" w14:paraId="43A09B45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07C1274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2DC9893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850" w:type="dxa"/>
          </w:tcPr>
          <w:p w14:paraId="53D60E3A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044" w:type="dxa"/>
          </w:tcPr>
          <w:p w14:paraId="55ECAFB5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327" w:type="dxa"/>
          </w:tcPr>
          <w:p w14:paraId="741D92CF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14:paraId="2D960A28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0107D37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31C7D721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3717C50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3BABF29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850" w:type="dxa"/>
          </w:tcPr>
          <w:p w14:paraId="1E446748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044" w:type="dxa"/>
          </w:tcPr>
          <w:p w14:paraId="413AF166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327" w:type="dxa"/>
          </w:tcPr>
          <w:p w14:paraId="0D4BB165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14:paraId="2BE13347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978FE7C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1B0448CC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A94DF09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C3D3224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850" w:type="dxa"/>
          </w:tcPr>
          <w:p w14:paraId="72B948B2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044" w:type="dxa"/>
          </w:tcPr>
          <w:p w14:paraId="4926C8A7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327" w:type="dxa"/>
          </w:tcPr>
          <w:p w14:paraId="6FEC8F66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</w:tcPr>
          <w:p w14:paraId="61462900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B9FC2E2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0EE924B3" w14:textId="77777777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E6974C8" w14:textId="77777777" w:rsidR="00873614" w:rsidRPr="00E74C14" w:rsidRDefault="00873614" w:rsidP="004829B7">
            <w:pPr>
              <w:ind w:left="162"/>
              <w:rPr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EB1D8BF" w14:textId="77777777" w:rsidR="00873614" w:rsidRPr="00E74C14" w:rsidRDefault="00873614" w:rsidP="004829B7">
            <w:pPr>
              <w:ind w:left="-198" w:firstLine="198"/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07D50B28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044" w:type="dxa"/>
          </w:tcPr>
          <w:p w14:paraId="1319A313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27" w:type="dxa"/>
          </w:tcPr>
          <w:p w14:paraId="5991C374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260" w:type="dxa"/>
          </w:tcPr>
          <w:p w14:paraId="480411C8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2AFAEC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</w:p>
        </w:tc>
      </w:tr>
    </w:tbl>
    <w:p w14:paraId="2131AF43" w14:textId="77777777" w:rsidR="00873614" w:rsidRPr="00E74C14" w:rsidRDefault="00873614" w:rsidP="00873614">
      <w:pPr>
        <w:rPr>
          <w:b/>
          <w:u w:val="single"/>
          <w:lang w:val="ro-RO"/>
        </w:rPr>
      </w:pPr>
    </w:p>
    <w:p w14:paraId="0A1D54B7" w14:textId="77777777" w:rsidR="00873614" w:rsidRPr="00E74C14" w:rsidRDefault="00873614" w:rsidP="00873614">
      <w:pPr>
        <w:ind w:left="720" w:hanging="720"/>
        <w:jc w:val="both"/>
        <w:rPr>
          <w:lang w:val="ro-RO"/>
        </w:rPr>
      </w:pPr>
      <w:r w:rsidRPr="00E74C14">
        <w:rPr>
          <w:b/>
          <w:lang w:val="ro-RO"/>
        </w:rPr>
        <w:t>2.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Preţ fix:</w:t>
      </w:r>
      <w:r w:rsidRPr="00E74C14">
        <w:rPr>
          <w:b/>
          <w:lang w:val="ro-RO"/>
        </w:rPr>
        <w:t xml:space="preserve">  </w:t>
      </w:r>
      <w:r w:rsidRPr="00E74C14">
        <w:rPr>
          <w:lang w:val="ro-RO"/>
        </w:rPr>
        <w:t>Preţul indicat mai sus este ferm şi fix şi nu poate fi modificat pe durata executării contractului.</w:t>
      </w:r>
    </w:p>
    <w:p w14:paraId="2247ACE0" w14:textId="77777777" w:rsidR="00873614" w:rsidRPr="00E74C14" w:rsidRDefault="00873614" w:rsidP="00873614">
      <w:pPr>
        <w:ind w:left="720" w:hanging="720"/>
        <w:rPr>
          <w:b/>
          <w:lang w:val="ro-RO"/>
        </w:rPr>
      </w:pPr>
    </w:p>
    <w:p w14:paraId="32BFD049" w14:textId="268558A9" w:rsidR="00873614" w:rsidRPr="00E74C14" w:rsidRDefault="00873614" w:rsidP="00873614">
      <w:pPr>
        <w:ind w:left="720" w:hanging="720"/>
        <w:jc w:val="both"/>
        <w:rPr>
          <w:i/>
          <w:color w:val="3366FF"/>
          <w:lang w:val="ro-RO"/>
        </w:rPr>
      </w:pPr>
      <w:r w:rsidRPr="00E74C14">
        <w:rPr>
          <w:b/>
          <w:lang w:val="ro-RO"/>
        </w:rPr>
        <w:t>3.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Grafic de livrare:</w:t>
      </w:r>
      <w:r w:rsidRPr="00E74C14">
        <w:rPr>
          <w:b/>
          <w:lang w:val="ro-RO"/>
        </w:rPr>
        <w:t xml:space="preserve"> </w:t>
      </w:r>
      <w:r w:rsidRPr="00E74C14">
        <w:rPr>
          <w:lang w:val="ro-RO"/>
        </w:rPr>
        <w:t xml:space="preserve">Livrarea se efectuează în </w:t>
      </w:r>
      <w:r w:rsidRPr="00E74C14">
        <w:rPr>
          <w:u w:val="single"/>
          <w:lang w:val="ro-RO"/>
        </w:rPr>
        <w:t xml:space="preserve">cel mult </w:t>
      </w:r>
      <w:r w:rsidR="00274BDE">
        <w:rPr>
          <w:u w:val="single"/>
          <w:lang w:val="ro-RO"/>
        </w:rPr>
        <w:t>o săptămână</w:t>
      </w:r>
      <w:r w:rsidRPr="00E74C14">
        <w:rPr>
          <w:lang w:val="ro-RO"/>
        </w:rPr>
        <w:t xml:space="preserve"> de la semnarea Contractului/ Notei de Comanda, la destinația finală indicată, conform următorului grafic: </w:t>
      </w:r>
      <w:r w:rsidRPr="00E74C14">
        <w:rPr>
          <w:i/>
          <w:color w:val="FF0000"/>
          <w:lang w:val="ro-RO"/>
        </w:rPr>
        <w:t>[a se completa de către Ofertant]</w:t>
      </w:r>
    </w:p>
    <w:p w14:paraId="03A6623B" w14:textId="77777777" w:rsidR="00873614" w:rsidRPr="00E74C14" w:rsidRDefault="00873614" w:rsidP="00873614">
      <w:pPr>
        <w:ind w:left="720" w:hanging="720"/>
        <w:jc w:val="both"/>
        <w:rPr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73614" w:rsidRPr="00E74C14" w14:paraId="61357D39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21131F84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75ACD9A0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325C4B1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5AF76DA0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Termene de livrare</w:t>
            </w:r>
          </w:p>
        </w:tc>
      </w:tr>
      <w:tr w:rsidR="00873614" w:rsidRPr="00E74C14" w14:paraId="304A36A7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C11EC57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36A4B061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14:paraId="670F4CDB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3624" w:type="dxa"/>
          </w:tcPr>
          <w:p w14:paraId="510462AC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70C0196D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A1F7A2A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9E5A67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14:paraId="19FEDD4A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3624" w:type="dxa"/>
          </w:tcPr>
          <w:p w14:paraId="617C1861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  <w:tr w:rsidR="00873614" w:rsidRPr="00E74C14" w14:paraId="15E5F695" w14:textId="77777777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49C62C9" w14:textId="77777777" w:rsidR="00873614" w:rsidRPr="00E74C14" w:rsidRDefault="00873614" w:rsidP="004829B7">
            <w:pPr>
              <w:ind w:left="162"/>
              <w:rPr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4E8679FB" w14:textId="77777777" w:rsidR="00873614" w:rsidRPr="00E74C14" w:rsidRDefault="00873614" w:rsidP="004829B7">
            <w:pPr>
              <w:ind w:left="-198" w:firstLine="198"/>
              <w:jc w:val="center"/>
              <w:rPr>
                <w:lang w:val="ro-RO"/>
              </w:rPr>
            </w:pPr>
          </w:p>
        </w:tc>
        <w:tc>
          <w:tcPr>
            <w:tcW w:w="1276" w:type="dxa"/>
          </w:tcPr>
          <w:p w14:paraId="18027E88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  <w:tc>
          <w:tcPr>
            <w:tcW w:w="3624" w:type="dxa"/>
          </w:tcPr>
          <w:p w14:paraId="32BCF3E9" w14:textId="77777777" w:rsidR="00873614" w:rsidRPr="00E74C14" w:rsidRDefault="00873614" w:rsidP="004829B7">
            <w:pPr>
              <w:jc w:val="center"/>
              <w:rPr>
                <w:lang w:val="ro-RO"/>
              </w:rPr>
            </w:pPr>
          </w:p>
        </w:tc>
      </w:tr>
    </w:tbl>
    <w:p w14:paraId="323169CD" w14:textId="77777777" w:rsidR="00873614" w:rsidRPr="00E74C14" w:rsidRDefault="00873614" w:rsidP="00873614">
      <w:pPr>
        <w:rPr>
          <w:b/>
          <w:lang w:val="ro-RO"/>
        </w:rPr>
      </w:pPr>
    </w:p>
    <w:p w14:paraId="2CB4B5BD" w14:textId="77777777" w:rsidR="00873614" w:rsidRPr="00E74C14" w:rsidRDefault="00873614" w:rsidP="00873614">
      <w:pPr>
        <w:jc w:val="both"/>
        <w:rPr>
          <w:lang w:val="ro-RO"/>
        </w:rPr>
      </w:pPr>
      <w:r w:rsidRPr="00E74C14">
        <w:rPr>
          <w:b/>
          <w:lang w:val="ro-RO"/>
        </w:rPr>
        <w:t>4.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Plata</w:t>
      </w:r>
      <w:r w:rsidRPr="00E74C14">
        <w:rPr>
          <w:b/>
          <w:lang w:val="ro-RO"/>
        </w:rPr>
        <w:t xml:space="preserve"> </w:t>
      </w:r>
      <w:r w:rsidRPr="00E74C14">
        <w:rPr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E74C14">
        <w:rPr>
          <w:i/>
          <w:lang w:val="ro-RO"/>
        </w:rPr>
        <w:t>Graficului de livrare</w:t>
      </w:r>
      <w:r w:rsidRPr="00E74C14">
        <w:rPr>
          <w:lang w:val="ro-RO"/>
        </w:rPr>
        <w:t>.</w:t>
      </w:r>
    </w:p>
    <w:p w14:paraId="2BACEC74" w14:textId="77777777" w:rsidR="00873614" w:rsidRPr="00E74C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lang w:val="ro-RO"/>
        </w:rPr>
      </w:pPr>
    </w:p>
    <w:p w14:paraId="23F7DAFC" w14:textId="77777777" w:rsidR="00873614" w:rsidRPr="00E74C14" w:rsidRDefault="00873614" w:rsidP="00873614">
      <w:pPr>
        <w:jc w:val="both"/>
        <w:rPr>
          <w:lang w:val="ro-RO"/>
        </w:rPr>
      </w:pPr>
      <w:r w:rsidRPr="00E74C14">
        <w:rPr>
          <w:b/>
          <w:lang w:val="ro-RO"/>
        </w:rPr>
        <w:t>5.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Garanţie</w:t>
      </w:r>
      <w:r w:rsidRPr="00E74C14">
        <w:rPr>
          <w:b/>
          <w:lang w:val="ro-RO"/>
        </w:rPr>
        <w:t xml:space="preserve">: </w:t>
      </w:r>
      <w:r w:rsidRPr="00E74C14">
        <w:rPr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7698BBE7" w14:textId="77777777" w:rsidR="00873614" w:rsidRPr="00E74C14" w:rsidRDefault="00873614" w:rsidP="00873614">
      <w:pPr>
        <w:ind w:left="720" w:hanging="720"/>
        <w:rPr>
          <w:b/>
          <w:lang w:val="ro-RO"/>
        </w:rPr>
      </w:pPr>
    </w:p>
    <w:p w14:paraId="5C6D7C43" w14:textId="77777777" w:rsidR="00873614" w:rsidRPr="00E74C14" w:rsidRDefault="00873614" w:rsidP="00873614">
      <w:pPr>
        <w:ind w:left="720" w:hanging="720"/>
        <w:rPr>
          <w:b/>
          <w:u w:val="single"/>
          <w:lang w:val="ro-RO"/>
        </w:rPr>
      </w:pPr>
      <w:r w:rsidRPr="00E74C14">
        <w:rPr>
          <w:b/>
          <w:lang w:val="ro-RO"/>
        </w:rPr>
        <w:t>6.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 xml:space="preserve">Instrucţiuni de ambalare: </w:t>
      </w:r>
    </w:p>
    <w:p w14:paraId="6F44ED08" w14:textId="77777777" w:rsidR="00873614" w:rsidRPr="00E74C14" w:rsidRDefault="00873614" w:rsidP="00873614">
      <w:pPr>
        <w:tabs>
          <w:tab w:val="left" w:pos="90"/>
        </w:tabs>
        <w:suppressAutoHyphens/>
        <w:ind w:right="-72"/>
        <w:jc w:val="both"/>
        <w:rPr>
          <w:lang w:val="ro-RO"/>
        </w:rPr>
      </w:pPr>
      <w:r w:rsidRPr="00E74C14">
        <w:rPr>
          <w:lang w:val="ro-RO"/>
        </w:rPr>
        <w:tab/>
      </w:r>
      <w:r w:rsidRPr="00E74C14">
        <w:rPr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42462BD1" w14:textId="77777777" w:rsidR="00873614" w:rsidRPr="00E74C14" w:rsidRDefault="00873614" w:rsidP="00873614">
      <w:pPr>
        <w:tabs>
          <w:tab w:val="left" w:pos="90"/>
        </w:tabs>
        <w:suppressAutoHyphens/>
        <w:ind w:right="-72"/>
        <w:jc w:val="both"/>
        <w:rPr>
          <w:lang w:val="ro-RO"/>
        </w:rPr>
      </w:pPr>
    </w:p>
    <w:p w14:paraId="190BB796" w14:textId="77777777" w:rsidR="00873614" w:rsidRPr="00E74C14" w:rsidRDefault="00873614" w:rsidP="00873614">
      <w:pPr>
        <w:ind w:left="720" w:hanging="720"/>
        <w:jc w:val="both"/>
        <w:rPr>
          <w:b/>
          <w:lang w:val="ro-RO"/>
        </w:rPr>
      </w:pPr>
      <w:r w:rsidRPr="00E74C14">
        <w:rPr>
          <w:b/>
          <w:lang w:val="ro-RO"/>
        </w:rPr>
        <w:t xml:space="preserve">7. </w:t>
      </w:r>
      <w:r w:rsidRPr="00E74C14">
        <w:rPr>
          <w:b/>
          <w:lang w:val="ro-RO"/>
        </w:rPr>
        <w:tab/>
      </w:r>
      <w:r w:rsidRPr="00E74C14">
        <w:rPr>
          <w:b/>
          <w:u w:val="single"/>
          <w:lang w:val="ro-RO"/>
        </w:rPr>
        <w:t>Specificaţii Tehnice:</w:t>
      </w:r>
    </w:p>
    <w:p w14:paraId="718EB3FB" w14:textId="77777777" w:rsidR="00873614" w:rsidRPr="00E74C14" w:rsidRDefault="00873614" w:rsidP="00873614">
      <w:pPr>
        <w:ind w:left="720" w:hanging="720"/>
        <w:jc w:val="both"/>
        <w:rPr>
          <w:i/>
          <w:color w:val="FF0000"/>
          <w:lang w:val="ro-RO"/>
        </w:rPr>
      </w:pPr>
      <w:r w:rsidRPr="00E74C14">
        <w:rPr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873614" w:rsidRPr="00E74C14" w14:paraId="29193E0D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9B90C2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lastRenderedPageBreak/>
              <w:t>A. Specificații tehnice solicitate</w:t>
            </w:r>
          </w:p>
          <w:p w14:paraId="0D0D1D99" w14:textId="77777777" w:rsidR="00873614" w:rsidRPr="00E74C14" w:rsidRDefault="00873614" w:rsidP="004829B7">
            <w:pPr>
              <w:jc w:val="center"/>
              <w:rPr>
                <w:i/>
                <w:lang w:val="ro-RO"/>
              </w:rPr>
            </w:pPr>
          </w:p>
        </w:tc>
        <w:tc>
          <w:tcPr>
            <w:tcW w:w="4320" w:type="dxa"/>
          </w:tcPr>
          <w:p w14:paraId="4B35361F" w14:textId="77777777" w:rsidR="00873614" w:rsidRPr="00E74C14" w:rsidRDefault="00873614" w:rsidP="004829B7">
            <w:pPr>
              <w:jc w:val="center"/>
              <w:rPr>
                <w:b/>
                <w:lang w:val="ro-RO"/>
              </w:rPr>
            </w:pPr>
            <w:r w:rsidRPr="00E74C14">
              <w:rPr>
                <w:b/>
                <w:lang w:val="ro-RO"/>
              </w:rPr>
              <w:t>B. Specificații tehnice ofertate</w:t>
            </w:r>
          </w:p>
          <w:p w14:paraId="536A1E4C" w14:textId="77777777" w:rsidR="00873614" w:rsidRPr="00E74C14" w:rsidRDefault="00873614" w:rsidP="004829B7">
            <w:pPr>
              <w:jc w:val="center"/>
              <w:rPr>
                <w:i/>
                <w:color w:val="3366FF"/>
                <w:u w:val="single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73614" w:rsidRPr="00E74C14" w14:paraId="75F8FCD3" w14:textId="77777777" w:rsidTr="0077781E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86E368A" w14:textId="329A6927" w:rsidR="00873614" w:rsidRPr="00E74C14" w:rsidRDefault="006F39F4" w:rsidP="0077781E">
            <w:pPr>
              <w:ind w:left="318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 xml:space="preserve">1. Pachet </w:t>
            </w:r>
            <w:r w:rsidRPr="00E74C14">
              <w:rPr>
                <w:b/>
                <w:i/>
                <w:color w:val="FF0000"/>
                <w:lang w:val="ro-RO"/>
              </w:rPr>
              <w:t xml:space="preserve">ECHIPAMENT  IT </w:t>
            </w:r>
            <w:r w:rsidRPr="00E74C14">
              <w:rPr>
                <w:i/>
                <w:color w:val="FF0000"/>
                <w:lang w:val="ro-RO"/>
              </w:rPr>
              <w:t>alcătuit din următoarele produse:</w:t>
            </w:r>
          </w:p>
        </w:tc>
        <w:tc>
          <w:tcPr>
            <w:tcW w:w="4320" w:type="dxa"/>
            <w:shd w:val="clear" w:color="auto" w:fill="A6A6A6" w:themeFill="background1" w:themeFillShade="A6"/>
          </w:tcPr>
          <w:p w14:paraId="472F205A" w14:textId="3DF62BE0" w:rsidR="00873614" w:rsidRPr="00E74C14" w:rsidRDefault="00873614" w:rsidP="004829B7">
            <w:pPr>
              <w:jc w:val="center"/>
              <w:rPr>
                <w:i/>
                <w:color w:val="FF0000"/>
                <w:lang w:val="ro-RO"/>
              </w:rPr>
            </w:pPr>
          </w:p>
        </w:tc>
      </w:tr>
      <w:tr w:rsidR="0077781E" w:rsidRPr="00E74C14" w14:paraId="2E09D947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64CCF51" w14:textId="77777777" w:rsidR="002D4474" w:rsidRDefault="002D4474" w:rsidP="002D4474">
            <w:pPr>
              <w:ind w:left="-13" w:firstLine="13"/>
              <w:rPr>
                <w:i/>
                <w:color w:val="FF0000"/>
                <w:lang w:val="ro-RO"/>
              </w:rPr>
            </w:pPr>
            <w:r w:rsidRPr="008E57CF">
              <w:rPr>
                <w:i/>
                <w:color w:val="FF0000"/>
                <w:lang w:val="ro-RO"/>
              </w:rPr>
              <w:t xml:space="preserve">Denumire produs: </w:t>
            </w:r>
          </w:p>
          <w:p w14:paraId="3F2468BF" w14:textId="16A53B82" w:rsidR="00E74C14" w:rsidRPr="00E74C14" w:rsidRDefault="002D4474" w:rsidP="002D4474">
            <w:pPr>
              <w:pStyle w:val="ListParagraph"/>
              <w:numPr>
                <w:ilvl w:val="1"/>
                <w:numId w:val="43"/>
              </w:numPr>
              <w:rPr>
                <w:color w:val="FF0000"/>
                <w:lang w:val="ro-RO"/>
              </w:rPr>
            </w:pPr>
            <w:r>
              <w:rPr>
                <w:b/>
                <w:color w:val="FF0000"/>
                <w:lang w:val="ro-RO"/>
              </w:rPr>
              <w:t>Tabla interactiva 96”,tehnologie tactila IR,10 puncte de atingere</w:t>
            </w:r>
            <w:r w:rsidR="0015079A">
              <w:rPr>
                <w:b/>
                <w:color w:val="FF0000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72D344F8" w14:textId="5DB4F57F" w:rsidR="0077781E" w:rsidRPr="00E74C14" w:rsidRDefault="0077781E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Marca / modelul produsului</w:t>
            </w:r>
          </w:p>
        </w:tc>
      </w:tr>
      <w:tr w:rsidR="00873614" w:rsidRPr="00E74C14" w14:paraId="589A6562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3D80528" w14:textId="314A95BE" w:rsidR="00E74C14" w:rsidRPr="00E74C14" w:rsidRDefault="00E74C14" w:rsidP="00E74C14">
            <w:pPr>
              <w:pStyle w:val="ListParagraph"/>
              <w:ind w:left="360" w:hanging="360"/>
            </w:pPr>
            <w:r w:rsidRPr="00E74C14">
              <w:rPr>
                <w:i/>
                <w:color w:val="FF0000"/>
                <w:lang w:val="ro-RO"/>
              </w:rPr>
              <w:t>Descriere generală</w:t>
            </w:r>
            <w:r w:rsidRPr="00E74C14">
              <w:t xml:space="preserve">: </w:t>
            </w:r>
          </w:p>
          <w:p w14:paraId="6C082C93" w14:textId="1FF562B2" w:rsidR="00873614" w:rsidRPr="00E74C14" w:rsidRDefault="0077781E" w:rsidP="0077781E">
            <w:pPr>
              <w:pStyle w:val="ListParagraph"/>
              <w:ind w:left="360"/>
              <w:rPr>
                <w:b/>
                <w:color w:val="FF0000"/>
                <w:lang w:val="ro-RO"/>
              </w:rPr>
            </w:pPr>
            <w:proofErr w:type="spellStart"/>
            <w:r w:rsidRPr="00E74C14">
              <w:t>Aparatură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pentru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uz</w:t>
            </w:r>
            <w:proofErr w:type="spellEnd"/>
            <w:r w:rsidRPr="00E74C14">
              <w:t xml:space="preserve"> didactic</w:t>
            </w:r>
          </w:p>
        </w:tc>
        <w:tc>
          <w:tcPr>
            <w:tcW w:w="4320" w:type="dxa"/>
          </w:tcPr>
          <w:p w14:paraId="10A30242" w14:textId="77777777" w:rsidR="00873614" w:rsidRPr="00E74C14" w:rsidRDefault="00873614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Descriere generală</w:t>
            </w:r>
          </w:p>
        </w:tc>
      </w:tr>
      <w:tr w:rsidR="00873614" w:rsidRPr="00E74C14" w14:paraId="20BAC8CE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FB00EF6" w14:textId="77777777" w:rsidR="00873614" w:rsidRPr="00A2324C" w:rsidRDefault="00873614" w:rsidP="00E74C14">
            <w:pPr>
              <w:ind w:left="34"/>
              <w:rPr>
                <w:i/>
                <w:color w:val="FF0000"/>
                <w:lang w:val="ro-RO"/>
              </w:rPr>
            </w:pPr>
            <w:r w:rsidRPr="00A2324C">
              <w:rPr>
                <w:i/>
                <w:color w:val="FF0000"/>
                <w:lang w:val="ro-RO"/>
              </w:rPr>
              <w:t>Detalii specifice şi standarde tehnice minim acceptate</w:t>
            </w:r>
            <w:r w:rsidR="00B51399" w:rsidRPr="00A2324C">
              <w:rPr>
                <w:i/>
                <w:color w:val="FF0000"/>
                <w:lang w:val="ro-RO"/>
              </w:rPr>
              <w:t>:</w:t>
            </w:r>
          </w:p>
          <w:p w14:paraId="62755750" w14:textId="77777777" w:rsidR="002D4474" w:rsidRPr="00A2324C" w:rsidRDefault="002D4474" w:rsidP="002D4474">
            <w:pPr>
              <w:ind w:left="420"/>
              <w:rPr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>Functii</w:t>
            </w:r>
            <w:r w:rsidRPr="00A2324C">
              <w:rPr>
                <w:szCs w:val="24"/>
                <w:lang w:val="ro-RO"/>
              </w:rPr>
              <w:t>: dimensiuni exterioare 2151*1190</w:t>
            </w:r>
          </w:p>
          <w:p w14:paraId="4AA38B9A" w14:textId="77777777" w:rsidR="002D4474" w:rsidRPr="00A2324C" w:rsidRDefault="002D4474" w:rsidP="002D4474">
            <w:pPr>
              <w:ind w:left="420"/>
              <w:rPr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>Rezolutie</w:t>
            </w:r>
            <w:r w:rsidRPr="00A2324C">
              <w:rPr>
                <w:szCs w:val="24"/>
                <w:lang w:val="ro-RO"/>
              </w:rPr>
              <w:t xml:space="preserve"> 32768x32768</w:t>
            </w:r>
          </w:p>
          <w:p w14:paraId="7F2F703A" w14:textId="77777777" w:rsidR="002D4474" w:rsidRPr="00A2324C" w:rsidRDefault="002D4474" w:rsidP="002D4474">
            <w:pPr>
              <w:ind w:left="420"/>
              <w:rPr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>Format</w:t>
            </w:r>
            <w:r w:rsidRPr="00A2324C">
              <w:rPr>
                <w:szCs w:val="24"/>
                <w:lang w:val="ro-RO"/>
              </w:rPr>
              <w:t xml:space="preserve"> 16:9</w:t>
            </w:r>
          </w:p>
          <w:p w14:paraId="59F166BE" w14:textId="77777777" w:rsidR="002D4474" w:rsidRPr="00A2324C" w:rsidRDefault="002D4474" w:rsidP="002D4474">
            <w:pPr>
              <w:ind w:left="420"/>
              <w:rPr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>Lungimea diagonalei de proiectie inch</w:t>
            </w:r>
            <w:r w:rsidRPr="00A2324C">
              <w:rPr>
                <w:szCs w:val="24"/>
                <w:lang w:val="ro-RO"/>
              </w:rPr>
              <w:t>-90inch</w:t>
            </w:r>
          </w:p>
          <w:p w14:paraId="1CFF62AA" w14:textId="77777777" w:rsidR="002D4474" w:rsidRPr="00A2324C" w:rsidRDefault="002D4474" w:rsidP="002D4474">
            <w:pPr>
              <w:ind w:left="420"/>
              <w:rPr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>Sistem de operare</w:t>
            </w:r>
            <w:r w:rsidRPr="00A2324C">
              <w:rPr>
                <w:szCs w:val="24"/>
                <w:lang w:val="ro-RO"/>
              </w:rPr>
              <w:t>:Windows,Linux,Mac,Android</w:t>
            </w:r>
          </w:p>
          <w:p w14:paraId="0C78CCDB" w14:textId="77777777" w:rsidR="002D4474" w:rsidRPr="00A2324C" w:rsidRDefault="002D4474" w:rsidP="002D4474">
            <w:pPr>
              <w:ind w:left="420"/>
              <w:rPr>
                <w:b/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>Atingere cu degetul</w:t>
            </w:r>
          </w:p>
          <w:p w14:paraId="1157B0C6" w14:textId="77777777" w:rsidR="002D4474" w:rsidRPr="00A2324C" w:rsidRDefault="002D4474" w:rsidP="002D4474">
            <w:pPr>
              <w:rPr>
                <w:b/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 xml:space="preserve">       Numar de atingeri simultane -10</w:t>
            </w:r>
          </w:p>
          <w:p w14:paraId="6C254CC8" w14:textId="77777777" w:rsidR="002D4474" w:rsidRPr="00A2324C" w:rsidRDefault="002D4474" w:rsidP="002D4474">
            <w:pPr>
              <w:rPr>
                <w:b/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 xml:space="preserve">       Gesturi </w:t>
            </w:r>
          </w:p>
          <w:p w14:paraId="6DFF7EFA" w14:textId="77777777" w:rsidR="002D4474" w:rsidRPr="00A2324C" w:rsidRDefault="002D4474" w:rsidP="002D4474">
            <w:pPr>
              <w:rPr>
                <w:b/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 xml:space="preserve">       Recunoasterea atingerii</w:t>
            </w:r>
          </w:p>
          <w:p w14:paraId="7DB7336E" w14:textId="77777777" w:rsidR="002D4474" w:rsidRPr="00A2324C" w:rsidRDefault="002D4474" w:rsidP="002D4474">
            <w:pPr>
              <w:rPr>
                <w:b/>
                <w:szCs w:val="24"/>
                <w:lang w:val="ro-RO"/>
              </w:rPr>
            </w:pPr>
            <w:r w:rsidRPr="00A2324C">
              <w:rPr>
                <w:b/>
                <w:szCs w:val="24"/>
                <w:lang w:val="ro-RO"/>
              </w:rPr>
              <w:t xml:space="preserve">     Caracteristici tehnice si software:</w:t>
            </w:r>
          </w:p>
          <w:p w14:paraId="783CF17A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24C">
              <w:rPr>
                <w:sz w:val="22"/>
                <w:szCs w:val="22"/>
              </w:rPr>
              <w:t xml:space="preserve">Sa </w:t>
            </w:r>
            <w:proofErr w:type="spellStart"/>
            <w:r w:rsidRPr="00A2324C">
              <w:rPr>
                <w:sz w:val="22"/>
                <w:szCs w:val="22"/>
              </w:rPr>
              <w:t>aiba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sistem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detecţie</w:t>
            </w:r>
            <w:proofErr w:type="spellEnd"/>
            <w:r w:rsidRPr="00A2324C">
              <w:rPr>
                <w:sz w:val="22"/>
                <w:szCs w:val="22"/>
              </w:rPr>
              <w:t xml:space="preserve"> cu </w:t>
            </w:r>
            <w:proofErr w:type="spellStart"/>
            <w:r w:rsidRPr="00A2324C">
              <w:rPr>
                <w:sz w:val="22"/>
                <w:szCs w:val="22"/>
              </w:rPr>
              <w:t>senzori</w:t>
            </w:r>
            <w:proofErr w:type="spellEnd"/>
            <w:r w:rsidRPr="00A2324C">
              <w:rPr>
                <w:sz w:val="22"/>
                <w:szCs w:val="22"/>
              </w:rPr>
              <w:t xml:space="preserve"> de imagine in </w:t>
            </w:r>
            <w:proofErr w:type="spellStart"/>
            <w:r w:rsidRPr="00A2324C">
              <w:rPr>
                <w:sz w:val="22"/>
                <w:szCs w:val="22"/>
              </w:rPr>
              <w:t>infrarosu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sa</w:t>
            </w:r>
            <w:proofErr w:type="spellEnd"/>
          </w:p>
          <w:p w14:paraId="5508D286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suporte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pana</w:t>
            </w:r>
            <w:proofErr w:type="spellEnd"/>
            <w:r w:rsidRPr="00A2324C">
              <w:rPr>
                <w:sz w:val="22"/>
                <w:szCs w:val="22"/>
              </w:rPr>
              <w:t xml:space="preserve"> la 10 </w:t>
            </w:r>
            <w:proofErr w:type="spellStart"/>
            <w:r w:rsidRPr="00A2324C">
              <w:rPr>
                <w:sz w:val="22"/>
                <w:szCs w:val="22"/>
              </w:rPr>
              <w:t>puncte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atingere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permita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recunoasterea</w:t>
            </w:r>
            <w:proofErr w:type="spellEnd"/>
          </w:p>
          <w:p w14:paraId="4E814C99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gesturilor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 xml:space="preserve">. Sa fie </w:t>
            </w:r>
            <w:proofErr w:type="spellStart"/>
            <w:r w:rsidRPr="00A2324C">
              <w:rPr>
                <w:sz w:val="22"/>
                <w:szCs w:val="22"/>
              </w:rPr>
              <w:t>usor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montat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folosit</w:t>
            </w:r>
            <w:proofErr w:type="spellEnd"/>
            <w:r w:rsidRPr="00A2324C">
              <w:rPr>
                <w:sz w:val="22"/>
                <w:szCs w:val="22"/>
              </w:rPr>
              <w:t xml:space="preserve">, cu </w:t>
            </w:r>
            <w:proofErr w:type="spellStart"/>
            <w:r w:rsidRPr="00A2324C">
              <w:rPr>
                <w:sz w:val="22"/>
                <w:szCs w:val="22"/>
              </w:rPr>
              <w:t>ajutorul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interfetei</w:t>
            </w:r>
            <w:proofErr w:type="spellEnd"/>
            <w:r w:rsidRPr="00A2324C">
              <w:rPr>
                <w:sz w:val="22"/>
                <w:szCs w:val="22"/>
              </w:rPr>
              <w:t xml:space="preserve"> HID</w:t>
            </w:r>
          </w:p>
          <w:p w14:paraId="51647554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nefiind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necesara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instalarea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vreunui</w:t>
            </w:r>
            <w:proofErr w:type="spellEnd"/>
            <w:r w:rsidRPr="00A2324C">
              <w:rPr>
                <w:sz w:val="22"/>
                <w:szCs w:val="22"/>
              </w:rPr>
              <w:t xml:space="preserve"> driver.</w:t>
            </w:r>
          </w:p>
          <w:p w14:paraId="15F5F900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24C">
              <w:rPr>
                <w:sz w:val="22"/>
                <w:szCs w:val="22"/>
              </w:rPr>
              <w:t xml:space="preserve">Sa fie </w:t>
            </w:r>
            <w:proofErr w:type="spellStart"/>
            <w:r w:rsidRPr="00A2324C">
              <w:rPr>
                <w:sz w:val="22"/>
                <w:szCs w:val="22"/>
              </w:rPr>
              <w:t>prevazuta</w:t>
            </w:r>
            <w:proofErr w:type="spellEnd"/>
            <w:r w:rsidRPr="00A2324C">
              <w:rPr>
                <w:sz w:val="22"/>
                <w:szCs w:val="22"/>
              </w:rPr>
              <w:t xml:space="preserve"> cu 22 de </w:t>
            </w:r>
            <w:proofErr w:type="spellStart"/>
            <w:r w:rsidRPr="00A2324C">
              <w:rPr>
                <w:sz w:val="22"/>
                <w:szCs w:val="22"/>
              </w:rPr>
              <w:t>butoane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complet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personalizabile</w:t>
            </w:r>
            <w:proofErr w:type="spellEnd"/>
            <w:r w:rsidRPr="00A2324C">
              <w:rPr>
                <w:sz w:val="22"/>
                <w:szCs w:val="22"/>
              </w:rPr>
              <w:t xml:space="preserve"> in </w:t>
            </w:r>
            <w:proofErr w:type="spellStart"/>
            <w:r w:rsidRPr="00A2324C">
              <w:rPr>
                <w:sz w:val="22"/>
                <w:szCs w:val="22"/>
              </w:rPr>
              <w:t>limba</w:t>
            </w:r>
            <w:proofErr w:type="spellEnd"/>
          </w:p>
          <w:p w14:paraId="185E348B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Romana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fiecare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laterala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gramStart"/>
            <w:r w:rsidRPr="00A2324C">
              <w:rPr>
                <w:sz w:val="22"/>
                <w:szCs w:val="22"/>
              </w:rPr>
              <w:t>a</w:t>
            </w:r>
            <w:proofErr w:type="gram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acesteia</w:t>
            </w:r>
            <w:proofErr w:type="spellEnd"/>
            <w:r w:rsidRPr="00A2324C">
              <w:rPr>
                <w:sz w:val="22"/>
                <w:szCs w:val="22"/>
              </w:rPr>
              <w:t>. Software-</w:t>
            </w:r>
            <w:proofErr w:type="spellStart"/>
            <w:r w:rsidRPr="00A2324C">
              <w:rPr>
                <w:sz w:val="22"/>
                <w:szCs w:val="22"/>
              </w:rPr>
              <w:t>ul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multidisciplinar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sa</w:t>
            </w:r>
            <w:proofErr w:type="spellEnd"/>
          </w:p>
          <w:p w14:paraId="71126D2B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24C">
              <w:rPr>
                <w:sz w:val="22"/>
                <w:szCs w:val="22"/>
              </w:rPr>
              <w:t xml:space="preserve">fie </w:t>
            </w:r>
            <w:proofErr w:type="spellStart"/>
            <w:r w:rsidRPr="00A2324C">
              <w:rPr>
                <w:sz w:val="22"/>
                <w:szCs w:val="22"/>
              </w:rPr>
              <w:t>disponibil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atat</w:t>
            </w:r>
            <w:proofErr w:type="spellEnd"/>
            <w:r w:rsidRPr="00A2324C">
              <w:rPr>
                <w:sz w:val="22"/>
                <w:szCs w:val="22"/>
              </w:rPr>
              <w:t xml:space="preserve"> in </w:t>
            </w:r>
            <w:proofErr w:type="spellStart"/>
            <w:r w:rsidRPr="00A2324C">
              <w:rPr>
                <w:sz w:val="22"/>
                <w:szCs w:val="22"/>
              </w:rPr>
              <w:t>limba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romana</w:t>
            </w:r>
            <w:proofErr w:type="spellEnd"/>
            <w:r w:rsidRPr="00A2324C">
              <w:rPr>
                <w:sz w:val="22"/>
                <w:szCs w:val="22"/>
              </w:rPr>
              <w:t xml:space="preserve"> cat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in </w:t>
            </w:r>
            <w:proofErr w:type="spellStart"/>
            <w:r w:rsidRPr="00A2324C">
              <w:rPr>
                <w:sz w:val="22"/>
                <w:szCs w:val="22"/>
              </w:rPr>
              <w:t>alte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limbi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circulatie</w:t>
            </w:r>
            <w:proofErr w:type="spellEnd"/>
          </w:p>
          <w:p w14:paraId="6AF2FF0F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internationala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>.</w:t>
            </w:r>
          </w:p>
          <w:p w14:paraId="072FC6C8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24C">
              <w:rPr>
                <w:sz w:val="22"/>
                <w:szCs w:val="22"/>
              </w:rPr>
              <w:t>Software-</w:t>
            </w:r>
            <w:proofErr w:type="spellStart"/>
            <w:r w:rsidRPr="00A2324C">
              <w:rPr>
                <w:sz w:val="22"/>
                <w:szCs w:val="22"/>
              </w:rPr>
              <w:t>ul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proprietar</w:t>
            </w:r>
            <w:proofErr w:type="spellEnd"/>
            <w:r w:rsidRPr="00A2324C">
              <w:rPr>
                <w:sz w:val="22"/>
                <w:szCs w:val="22"/>
              </w:rPr>
              <w:t xml:space="preserve"> al </w:t>
            </w:r>
            <w:proofErr w:type="spellStart"/>
            <w:r w:rsidRPr="00A2324C">
              <w:rPr>
                <w:sz w:val="22"/>
                <w:szCs w:val="22"/>
              </w:rPr>
              <w:t>tablei</w:t>
            </w:r>
            <w:proofErr w:type="spellEnd"/>
            <w:r w:rsidRPr="00A2324C">
              <w:rPr>
                <w:sz w:val="22"/>
                <w:szCs w:val="22"/>
              </w:rPr>
              <w:t xml:space="preserve"> interactive </w:t>
            </w:r>
            <w:proofErr w:type="spellStart"/>
            <w:r w:rsidRPr="00A2324C">
              <w:rPr>
                <w:sz w:val="22"/>
                <w:szCs w:val="22"/>
              </w:rPr>
              <w:t>sa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ofere</w:t>
            </w:r>
            <w:proofErr w:type="spellEnd"/>
            <w:r w:rsidRPr="00A2324C">
              <w:rPr>
                <w:sz w:val="22"/>
                <w:szCs w:val="22"/>
              </w:rPr>
              <w:t xml:space="preserve"> o </w:t>
            </w:r>
            <w:proofErr w:type="spellStart"/>
            <w:r w:rsidRPr="00A2324C">
              <w:rPr>
                <w:sz w:val="22"/>
                <w:szCs w:val="22"/>
              </w:rPr>
              <w:t>galerie</w:t>
            </w:r>
            <w:proofErr w:type="spellEnd"/>
            <w:r w:rsidRPr="00A2324C">
              <w:rPr>
                <w:sz w:val="22"/>
                <w:szCs w:val="22"/>
              </w:rPr>
              <w:t xml:space="preserve"> cu</w:t>
            </w:r>
          </w:p>
          <w:p w14:paraId="4EE9A286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materiale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cel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putin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pentru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chimie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fizica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matematica</w:t>
            </w:r>
            <w:proofErr w:type="spellEnd"/>
            <w:r w:rsidRPr="00A2324C">
              <w:rPr>
                <w:sz w:val="22"/>
                <w:szCs w:val="22"/>
              </w:rPr>
              <w:t xml:space="preserve">. De </w:t>
            </w:r>
            <w:proofErr w:type="spellStart"/>
            <w:r w:rsidRPr="00A2324C">
              <w:rPr>
                <w:sz w:val="22"/>
                <w:szCs w:val="22"/>
              </w:rPr>
              <w:t>asemenea</w:t>
            </w:r>
            <w:proofErr w:type="spellEnd"/>
            <w:r w:rsidRPr="00A2324C">
              <w:rPr>
                <w:sz w:val="22"/>
                <w:szCs w:val="22"/>
              </w:rPr>
              <w:t>,</w:t>
            </w:r>
          </w:p>
          <w:p w14:paraId="740CCD89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sa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existe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posibilitatea</w:t>
            </w:r>
            <w:proofErr w:type="spellEnd"/>
            <w:r w:rsidRPr="00A2324C">
              <w:rPr>
                <w:sz w:val="22"/>
                <w:szCs w:val="22"/>
              </w:rPr>
              <w:t xml:space="preserve"> de a fi </w:t>
            </w:r>
            <w:proofErr w:type="spellStart"/>
            <w:r w:rsidRPr="00A2324C">
              <w:rPr>
                <w:sz w:val="22"/>
                <w:szCs w:val="22"/>
              </w:rPr>
              <w:t>personalizat</w:t>
            </w:r>
            <w:proofErr w:type="spellEnd"/>
            <w:r w:rsidRPr="00A2324C">
              <w:rPr>
                <w:sz w:val="22"/>
                <w:szCs w:val="22"/>
              </w:rPr>
              <w:t xml:space="preserve"> cu </w:t>
            </w:r>
            <w:proofErr w:type="spellStart"/>
            <w:r w:rsidRPr="00A2324C">
              <w:rPr>
                <w:sz w:val="22"/>
                <w:szCs w:val="22"/>
              </w:rPr>
              <w:t>elemente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specifice</w:t>
            </w:r>
            <w:proofErr w:type="spellEnd"/>
          </w:p>
          <w:p w14:paraId="2A35FF53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fiecarei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materii</w:t>
            </w:r>
            <w:proofErr w:type="spellEnd"/>
            <w:r w:rsidRPr="00A2324C">
              <w:rPr>
                <w:sz w:val="22"/>
                <w:szCs w:val="22"/>
              </w:rPr>
              <w:t xml:space="preserve"> in </w:t>
            </w:r>
            <w:proofErr w:type="spellStart"/>
            <w:r w:rsidRPr="00A2324C">
              <w:rPr>
                <w:sz w:val="22"/>
                <w:szCs w:val="22"/>
              </w:rPr>
              <w:t>parte</w:t>
            </w:r>
            <w:proofErr w:type="spellEnd"/>
            <w:r w:rsidRPr="00A2324C">
              <w:rPr>
                <w:sz w:val="22"/>
                <w:szCs w:val="22"/>
              </w:rPr>
              <w:t xml:space="preserve"> – </w:t>
            </w:r>
            <w:proofErr w:type="spellStart"/>
            <w:r w:rsidRPr="00A2324C">
              <w:rPr>
                <w:sz w:val="22"/>
                <w:szCs w:val="22"/>
              </w:rPr>
              <w:t>exemple</w:t>
            </w:r>
            <w:proofErr w:type="spellEnd"/>
            <w:r w:rsidRPr="00A2324C">
              <w:rPr>
                <w:sz w:val="22"/>
                <w:szCs w:val="22"/>
              </w:rPr>
              <w:t xml:space="preserve">: </w:t>
            </w:r>
            <w:proofErr w:type="spellStart"/>
            <w:r w:rsidRPr="00A2324C">
              <w:rPr>
                <w:sz w:val="22"/>
                <w:szCs w:val="22"/>
              </w:rPr>
              <w:t>arta</w:t>
            </w:r>
            <w:proofErr w:type="spellEnd"/>
            <w:r w:rsidRPr="00A2324C">
              <w:rPr>
                <w:sz w:val="22"/>
                <w:szCs w:val="22"/>
              </w:rPr>
              <w:t xml:space="preserve">, sport, </w:t>
            </w:r>
            <w:proofErr w:type="spellStart"/>
            <w:r w:rsidRPr="00A2324C">
              <w:rPr>
                <w:sz w:val="22"/>
                <w:szCs w:val="22"/>
              </w:rPr>
              <w:t>istorie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limba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romana</w:t>
            </w:r>
            <w:proofErr w:type="spellEnd"/>
            <w:r w:rsidRPr="00A2324C">
              <w:rPr>
                <w:sz w:val="22"/>
                <w:szCs w:val="22"/>
              </w:rPr>
              <w:t>,</w:t>
            </w:r>
          </w:p>
          <w:p w14:paraId="7490E50C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tehnologie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religie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economie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limbi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straine</w:t>
            </w:r>
            <w:proofErr w:type="spellEnd"/>
            <w:r w:rsidRPr="00A2324C">
              <w:rPr>
                <w:sz w:val="22"/>
                <w:szCs w:val="22"/>
              </w:rPr>
              <w:t>.</w:t>
            </w:r>
          </w:p>
          <w:p w14:paraId="75AFEBA7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Functii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specifice</w:t>
            </w:r>
            <w:proofErr w:type="spellEnd"/>
            <w:r w:rsidRPr="00A2324C">
              <w:rPr>
                <w:sz w:val="22"/>
                <w:szCs w:val="22"/>
              </w:rPr>
              <w:t xml:space="preserve"> ale soft-</w:t>
            </w:r>
            <w:proofErr w:type="spellStart"/>
            <w:r w:rsidRPr="00A2324C">
              <w:rPr>
                <w:sz w:val="22"/>
                <w:szCs w:val="22"/>
              </w:rPr>
              <w:t>ului</w:t>
            </w:r>
            <w:proofErr w:type="spellEnd"/>
            <w:r w:rsidRPr="00A2324C">
              <w:rPr>
                <w:sz w:val="22"/>
                <w:szCs w:val="22"/>
              </w:rPr>
              <w:t xml:space="preserve">: </w:t>
            </w:r>
            <w:proofErr w:type="spellStart"/>
            <w:r w:rsidRPr="00A2324C">
              <w:rPr>
                <w:sz w:val="22"/>
                <w:szCs w:val="22"/>
              </w:rPr>
              <w:t>deschidere</w:t>
            </w:r>
            <w:proofErr w:type="spellEnd"/>
            <w:r w:rsidRPr="00A2324C">
              <w:rPr>
                <w:sz w:val="22"/>
                <w:szCs w:val="22"/>
              </w:rPr>
              <w:t xml:space="preserve"> document, import, </w:t>
            </w:r>
            <w:proofErr w:type="spellStart"/>
            <w:r w:rsidRPr="00A2324C">
              <w:rPr>
                <w:sz w:val="22"/>
                <w:szCs w:val="22"/>
              </w:rPr>
              <w:t>salvare</w:t>
            </w:r>
            <w:proofErr w:type="spellEnd"/>
            <w:r w:rsidRPr="00A2324C">
              <w:rPr>
                <w:sz w:val="22"/>
                <w:szCs w:val="22"/>
              </w:rPr>
              <w:t>,</w:t>
            </w:r>
          </w:p>
          <w:p w14:paraId="78F04DE4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tiparire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trimitere</w:t>
            </w:r>
            <w:proofErr w:type="spellEnd"/>
            <w:r w:rsidRPr="00A2324C">
              <w:rPr>
                <w:sz w:val="22"/>
                <w:szCs w:val="22"/>
              </w:rPr>
              <w:t xml:space="preserve"> email, </w:t>
            </w:r>
            <w:proofErr w:type="spellStart"/>
            <w:r w:rsidRPr="00A2324C">
              <w:rPr>
                <w:sz w:val="22"/>
                <w:szCs w:val="22"/>
              </w:rPr>
              <w:t>impartirea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paginii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lucru</w:t>
            </w:r>
            <w:proofErr w:type="spellEnd"/>
            <w:r w:rsidRPr="00A2324C">
              <w:rPr>
                <w:sz w:val="22"/>
                <w:szCs w:val="22"/>
              </w:rPr>
              <w:t xml:space="preserve"> in </w:t>
            </w:r>
            <w:proofErr w:type="spellStart"/>
            <w:r w:rsidRPr="00A2324C">
              <w:rPr>
                <w:sz w:val="22"/>
                <w:szCs w:val="22"/>
              </w:rPr>
              <w:t>doua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sau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trei</w:t>
            </w:r>
            <w:proofErr w:type="spellEnd"/>
          </w:p>
          <w:p w14:paraId="35E91725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parti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schimbarea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limbii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salvarea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paginilor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lucrate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ca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fisier</w:t>
            </w:r>
            <w:proofErr w:type="spellEnd"/>
            <w:r w:rsidRPr="00A2324C">
              <w:rPr>
                <w:sz w:val="22"/>
                <w:szCs w:val="22"/>
              </w:rPr>
              <w:t xml:space="preserve"> de tip:</w:t>
            </w:r>
          </w:p>
          <w:p w14:paraId="4D9AE167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24C">
              <w:rPr>
                <w:sz w:val="22"/>
                <w:szCs w:val="22"/>
              </w:rPr>
              <w:t>imagine (jpg, gif...), Microsoft Office (</w:t>
            </w:r>
            <w:proofErr w:type="spellStart"/>
            <w:r w:rsidRPr="00A2324C">
              <w:rPr>
                <w:sz w:val="22"/>
                <w:szCs w:val="22"/>
              </w:rPr>
              <w:t>pptx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docx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sau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pdf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adaugare</w:t>
            </w:r>
            <w:proofErr w:type="spellEnd"/>
          </w:p>
          <w:p w14:paraId="49C61D2F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pagina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inregistrare</w:t>
            </w:r>
            <w:proofErr w:type="spellEnd"/>
            <w:r w:rsidRPr="00A2324C">
              <w:rPr>
                <w:sz w:val="22"/>
                <w:szCs w:val="22"/>
              </w:rPr>
              <w:t xml:space="preserve"> video, </w:t>
            </w:r>
            <w:proofErr w:type="spellStart"/>
            <w:r w:rsidRPr="00A2324C">
              <w:rPr>
                <w:sz w:val="22"/>
                <w:szCs w:val="22"/>
              </w:rPr>
              <w:t>redare</w:t>
            </w:r>
            <w:proofErr w:type="spellEnd"/>
            <w:r w:rsidRPr="00A2324C">
              <w:rPr>
                <w:sz w:val="22"/>
                <w:szCs w:val="22"/>
              </w:rPr>
              <w:t xml:space="preserve"> video, </w:t>
            </w:r>
            <w:proofErr w:type="spellStart"/>
            <w:r w:rsidRPr="00A2324C">
              <w:rPr>
                <w:sz w:val="22"/>
                <w:szCs w:val="22"/>
              </w:rPr>
              <w:lastRenderedPageBreak/>
              <w:t>recunoasterea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scrisului</w:t>
            </w:r>
            <w:proofErr w:type="spellEnd"/>
            <w:r w:rsidRPr="00A2324C">
              <w:rPr>
                <w:sz w:val="22"/>
                <w:szCs w:val="22"/>
              </w:rPr>
              <w:t xml:space="preserve"> de</w:t>
            </w:r>
          </w:p>
          <w:p w14:paraId="505A7C13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mana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posibilitatea</w:t>
            </w:r>
            <w:proofErr w:type="spellEnd"/>
            <w:r w:rsidRPr="00A2324C">
              <w:rPr>
                <w:sz w:val="22"/>
                <w:szCs w:val="22"/>
              </w:rPr>
              <w:t xml:space="preserve"> de a </w:t>
            </w:r>
            <w:proofErr w:type="spellStart"/>
            <w:r w:rsidRPr="00A2324C">
              <w:rPr>
                <w:sz w:val="22"/>
                <w:szCs w:val="22"/>
              </w:rPr>
              <w:t>scrie</w:t>
            </w:r>
            <w:proofErr w:type="spellEnd"/>
            <w:r w:rsidRPr="00A2324C">
              <w:rPr>
                <w:sz w:val="22"/>
                <w:szCs w:val="22"/>
              </w:rPr>
              <w:t xml:space="preserve"> cu </w:t>
            </w:r>
            <w:proofErr w:type="spellStart"/>
            <w:r w:rsidRPr="00A2324C">
              <w:rPr>
                <w:sz w:val="22"/>
                <w:szCs w:val="22"/>
              </w:rPr>
              <w:t>diferite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tipuri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creion</w:t>
            </w:r>
            <w:proofErr w:type="spellEnd"/>
            <w:r w:rsidRPr="00A2324C">
              <w:rPr>
                <w:sz w:val="22"/>
                <w:szCs w:val="22"/>
              </w:rPr>
              <w:t xml:space="preserve">: </w:t>
            </w:r>
            <w:proofErr w:type="spellStart"/>
            <w:r w:rsidRPr="00A2324C">
              <w:rPr>
                <w:sz w:val="22"/>
                <w:szCs w:val="22"/>
              </w:rPr>
              <w:t>stilou</w:t>
            </w:r>
            <w:proofErr w:type="spellEnd"/>
            <w:r w:rsidRPr="00A2324C">
              <w:rPr>
                <w:sz w:val="22"/>
                <w:szCs w:val="22"/>
              </w:rPr>
              <w:t>,</w:t>
            </w:r>
          </w:p>
          <w:p w14:paraId="3A56C33D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pensula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evidentiator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creion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recunoastere</w:t>
            </w:r>
            <w:proofErr w:type="spellEnd"/>
            <w:r w:rsidRPr="00A2324C">
              <w:rPr>
                <w:sz w:val="22"/>
                <w:szCs w:val="22"/>
              </w:rPr>
              <w:t xml:space="preserve"> forma, </w:t>
            </w:r>
            <w:proofErr w:type="spellStart"/>
            <w:r w:rsidRPr="00A2324C">
              <w:rPr>
                <w:sz w:val="22"/>
                <w:szCs w:val="22"/>
              </w:rPr>
              <w:t>creion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creativ</w:t>
            </w:r>
            <w:proofErr w:type="spellEnd"/>
            <w:r w:rsidRPr="00A2324C">
              <w:rPr>
                <w:sz w:val="22"/>
                <w:szCs w:val="22"/>
              </w:rPr>
              <w:t xml:space="preserve"> cu</w:t>
            </w:r>
          </w:p>
          <w:p w14:paraId="2D8CC8F0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peste</w:t>
            </w:r>
            <w:proofErr w:type="spellEnd"/>
            <w:r w:rsidRPr="00A2324C">
              <w:rPr>
                <w:sz w:val="22"/>
                <w:szCs w:val="22"/>
              </w:rPr>
              <w:t xml:space="preserve"> 30 </w:t>
            </w:r>
            <w:proofErr w:type="spellStart"/>
            <w:r w:rsidRPr="00A2324C">
              <w:rPr>
                <w:sz w:val="22"/>
                <w:szCs w:val="22"/>
              </w:rPr>
              <w:t>tipuri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texturi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grosimi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diferite</w:t>
            </w:r>
            <w:proofErr w:type="spellEnd"/>
            <w:r w:rsidRPr="00A2324C">
              <w:rPr>
                <w:sz w:val="22"/>
                <w:szCs w:val="22"/>
              </w:rPr>
              <w:t xml:space="preserve"> la care se pot </w:t>
            </w:r>
            <w:proofErr w:type="spellStart"/>
            <w:r w:rsidRPr="00A2324C">
              <w:rPr>
                <w:sz w:val="22"/>
                <w:szCs w:val="22"/>
              </w:rPr>
              <w:t>adauga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</w:p>
          <w:p w14:paraId="0D05677F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altele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personalizate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creion</w:t>
            </w:r>
            <w:proofErr w:type="spellEnd"/>
            <w:r w:rsidRPr="00A2324C">
              <w:rPr>
                <w:sz w:val="22"/>
                <w:szCs w:val="22"/>
              </w:rPr>
              <w:t xml:space="preserve"> cu </w:t>
            </w:r>
            <w:proofErr w:type="spellStart"/>
            <w:r w:rsidRPr="00A2324C">
              <w:rPr>
                <w:sz w:val="22"/>
                <w:szCs w:val="22"/>
              </w:rPr>
              <w:t>efect</w:t>
            </w:r>
            <w:proofErr w:type="spellEnd"/>
            <w:r w:rsidRPr="00A2324C">
              <w:rPr>
                <w:sz w:val="22"/>
                <w:szCs w:val="22"/>
              </w:rPr>
              <w:t xml:space="preserve"> laser. </w:t>
            </w:r>
            <w:proofErr w:type="spellStart"/>
            <w:r w:rsidRPr="00A2324C">
              <w:rPr>
                <w:sz w:val="22"/>
                <w:szCs w:val="22"/>
              </w:rPr>
              <w:t>Alte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caracteristici</w:t>
            </w:r>
            <w:proofErr w:type="spellEnd"/>
            <w:r w:rsidRPr="00A2324C">
              <w:rPr>
                <w:sz w:val="22"/>
                <w:szCs w:val="22"/>
              </w:rPr>
              <w:t xml:space="preserve">: </w:t>
            </w:r>
            <w:proofErr w:type="spellStart"/>
            <w:r w:rsidRPr="00A2324C">
              <w:rPr>
                <w:sz w:val="22"/>
                <w:szCs w:val="22"/>
              </w:rPr>
              <w:t>rotire</w:t>
            </w:r>
            <w:proofErr w:type="spellEnd"/>
            <w:r w:rsidRPr="00A2324C">
              <w:rPr>
                <w:sz w:val="22"/>
                <w:szCs w:val="22"/>
              </w:rPr>
              <w:t>,</w:t>
            </w:r>
          </w:p>
          <w:p w14:paraId="2360317B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mișcare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și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redimensionare</w:t>
            </w:r>
            <w:proofErr w:type="spellEnd"/>
            <w:r w:rsidRPr="00A2324C">
              <w:rPr>
                <w:sz w:val="22"/>
                <w:szCs w:val="22"/>
              </w:rPr>
              <w:t xml:space="preserve"> a </w:t>
            </w:r>
            <w:proofErr w:type="spellStart"/>
            <w:r w:rsidRPr="00A2324C">
              <w:rPr>
                <w:sz w:val="22"/>
                <w:szCs w:val="22"/>
              </w:rPr>
              <w:t>obiectelor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recunoașterea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automată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și</w:t>
            </w:r>
            <w:proofErr w:type="spellEnd"/>
          </w:p>
          <w:p w14:paraId="3C56F3F5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optimizarea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formelor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geometrice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lucrul</w:t>
            </w:r>
            <w:proofErr w:type="spellEnd"/>
            <w:r w:rsidRPr="00A2324C">
              <w:rPr>
                <w:sz w:val="22"/>
                <w:szCs w:val="22"/>
              </w:rPr>
              <w:t xml:space="preserve"> cu </w:t>
            </w:r>
            <w:proofErr w:type="spellStart"/>
            <w:r w:rsidRPr="00A2324C">
              <w:rPr>
                <w:sz w:val="22"/>
                <w:szCs w:val="22"/>
              </w:rPr>
              <w:t>instrumente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virtuale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pentru</w:t>
            </w:r>
            <w:proofErr w:type="spellEnd"/>
          </w:p>
          <w:p w14:paraId="6ED9C149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operații</w:t>
            </w:r>
            <w:proofErr w:type="spellEnd"/>
            <w:r w:rsidRPr="00A2324C">
              <w:rPr>
                <w:sz w:val="22"/>
                <w:szCs w:val="22"/>
              </w:rPr>
              <w:t xml:space="preserve"> precise (</w:t>
            </w:r>
            <w:proofErr w:type="spellStart"/>
            <w:r w:rsidRPr="00A2324C">
              <w:rPr>
                <w:sz w:val="22"/>
                <w:szCs w:val="22"/>
              </w:rPr>
              <w:t>compas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triunghi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rigla</w:t>
            </w:r>
            <w:proofErr w:type="spellEnd"/>
            <w:r w:rsidRPr="00A2324C">
              <w:rPr>
                <w:sz w:val="22"/>
                <w:szCs w:val="22"/>
              </w:rPr>
              <w:t xml:space="preserve">), plus </w:t>
            </w:r>
            <w:proofErr w:type="spellStart"/>
            <w:r w:rsidRPr="00A2324C">
              <w:rPr>
                <w:sz w:val="22"/>
                <w:szCs w:val="22"/>
              </w:rPr>
              <w:t>posibilitatea</w:t>
            </w:r>
            <w:proofErr w:type="spellEnd"/>
            <w:r w:rsidRPr="00A2324C">
              <w:rPr>
                <w:sz w:val="22"/>
                <w:szCs w:val="22"/>
              </w:rPr>
              <w:t xml:space="preserve"> de a </w:t>
            </w:r>
            <w:proofErr w:type="spellStart"/>
            <w:r w:rsidRPr="00A2324C">
              <w:rPr>
                <w:sz w:val="22"/>
                <w:szCs w:val="22"/>
              </w:rPr>
              <w:t>folosi</w:t>
            </w:r>
            <w:proofErr w:type="spellEnd"/>
          </w:p>
          <w:p w14:paraId="32D91212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2324C">
              <w:rPr>
                <w:sz w:val="22"/>
                <w:szCs w:val="22"/>
              </w:rPr>
              <w:t>functia</w:t>
            </w:r>
            <w:proofErr w:type="spellEnd"/>
            <w:r w:rsidRPr="00A2324C">
              <w:rPr>
                <w:sz w:val="22"/>
                <w:szCs w:val="22"/>
              </w:rPr>
              <w:t xml:space="preserve"> de spot </w:t>
            </w:r>
            <w:proofErr w:type="spellStart"/>
            <w:r w:rsidRPr="00A2324C">
              <w:rPr>
                <w:sz w:val="22"/>
                <w:szCs w:val="22"/>
              </w:rPr>
              <w:t>luminos</w:t>
            </w:r>
            <w:proofErr w:type="spellEnd"/>
            <w:r w:rsidRPr="00A2324C">
              <w:rPr>
                <w:sz w:val="22"/>
                <w:szCs w:val="22"/>
              </w:rPr>
              <w:t xml:space="preserve"> cu </w:t>
            </w:r>
            <w:proofErr w:type="spellStart"/>
            <w:r w:rsidRPr="00A2324C">
              <w:rPr>
                <w:sz w:val="22"/>
                <w:szCs w:val="22"/>
              </w:rPr>
              <w:t>diametru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personalizabil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diferite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forme</w:t>
            </w:r>
            <w:proofErr w:type="spellEnd"/>
          </w:p>
          <w:p w14:paraId="4C96FC74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324C">
              <w:rPr>
                <w:sz w:val="22"/>
                <w:szCs w:val="22"/>
              </w:rPr>
              <w:t>(</w:t>
            </w:r>
            <w:proofErr w:type="spellStart"/>
            <w:r w:rsidRPr="00A2324C">
              <w:rPr>
                <w:sz w:val="22"/>
                <w:szCs w:val="22"/>
              </w:rPr>
              <w:t>elipsa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dreptunghi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triunghi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si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octogon</w:t>
            </w:r>
            <w:proofErr w:type="spellEnd"/>
            <w:r w:rsidRPr="00A2324C">
              <w:rPr>
                <w:sz w:val="22"/>
                <w:szCs w:val="22"/>
              </w:rPr>
              <w:t xml:space="preserve">) </w:t>
            </w:r>
            <w:proofErr w:type="spellStart"/>
            <w:r w:rsidRPr="00A2324C">
              <w:rPr>
                <w:sz w:val="22"/>
                <w:szCs w:val="22"/>
              </w:rPr>
              <w:t>pentru</w:t>
            </w:r>
            <w:proofErr w:type="spellEnd"/>
            <w:r w:rsidRPr="00A2324C">
              <w:rPr>
                <w:sz w:val="22"/>
                <w:szCs w:val="22"/>
              </w:rPr>
              <w:t xml:space="preserve"> a </w:t>
            </w:r>
            <w:proofErr w:type="spellStart"/>
            <w:r w:rsidRPr="00A2324C">
              <w:rPr>
                <w:sz w:val="22"/>
                <w:szCs w:val="22"/>
              </w:rPr>
              <w:t>cauta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sau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evidentia</w:t>
            </w:r>
            <w:proofErr w:type="spellEnd"/>
          </w:p>
          <w:p w14:paraId="575FC5A8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elementele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dintr</w:t>
            </w:r>
            <w:proofErr w:type="spellEnd"/>
            <w:r w:rsidRPr="00A2324C">
              <w:rPr>
                <w:sz w:val="22"/>
                <w:szCs w:val="22"/>
              </w:rPr>
              <w:t xml:space="preserve">-o </w:t>
            </w:r>
            <w:proofErr w:type="spellStart"/>
            <w:r w:rsidRPr="00A2324C">
              <w:rPr>
                <w:sz w:val="22"/>
                <w:szCs w:val="22"/>
              </w:rPr>
              <w:t>pagina</w:t>
            </w:r>
            <w:proofErr w:type="spellEnd"/>
            <w:r w:rsidRPr="00A2324C">
              <w:rPr>
                <w:sz w:val="22"/>
                <w:szCs w:val="22"/>
              </w:rPr>
              <w:t xml:space="preserve">. Sa se </w:t>
            </w:r>
            <w:proofErr w:type="spellStart"/>
            <w:r w:rsidRPr="00A2324C">
              <w:rPr>
                <w:sz w:val="22"/>
                <w:szCs w:val="22"/>
              </w:rPr>
              <w:t>poata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accesa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oricand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manualul</w:t>
            </w:r>
            <w:proofErr w:type="spellEnd"/>
            <w:r w:rsidRPr="00A2324C">
              <w:rPr>
                <w:sz w:val="22"/>
                <w:szCs w:val="22"/>
              </w:rPr>
              <w:t xml:space="preserve"> de</w:t>
            </w:r>
          </w:p>
          <w:p w14:paraId="102E9DDE" w14:textId="77777777" w:rsidR="002D4474" w:rsidRPr="00A2324C" w:rsidRDefault="002D4474" w:rsidP="002D44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A2324C">
              <w:rPr>
                <w:sz w:val="22"/>
                <w:szCs w:val="22"/>
              </w:rPr>
              <w:t>utilizare</w:t>
            </w:r>
            <w:proofErr w:type="spellEnd"/>
            <w:proofErr w:type="gramEnd"/>
            <w:r w:rsidRPr="00A2324C">
              <w:rPr>
                <w:sz w:val="22"/>
                <w:szCs w:val="22"/>
              </w:rPr>
              <w:t xml:space="preserve"> in </w:t>
            </w:r>
            <w:proofErr w:type="spellStart"/>
            <w:r w:rsidRPr="00A2324C">
              <w:rPr>
                <w:sz w:val="22"/>
                <w:szCs w:val="22"/>
              </w:rPr>
              <w:t>limba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romana</w:t>
            </w:r>
            <w:proofErr w:type="spellEnd"/>
            <w:r w:rsidRPr="00A2324C">
              <w:rPr>
                <w:sz w:val="22"/>
                <w:szCs w:val="22"/>
              </w:rPr>
              <w:t xml:space="preserve"> care </w:t>
            </w:r>
            <w:proofErr w:type="spellStart"/>
            <w:r w:rsidRPr="00A2324C">
              <w:rPr>
                <w:sz w:val="22"/>
                <w:szCs w:val="22"/>
              </w:rPr>
              <w:t>poate</w:t>
            </w:r>
            <w:proofErr w:type="spellEnd"/>
            <w:r w:rsidRPr="00A2324C">
              <w:rPr>
                <w:sz w:val="22"/>
                <w:szCs w:val="22"/>
              </w:rPr>
              <w:t xml:space="preserve"> fi </w:t>
            </w:r>
            <w:proofErr w:type="spellStart"/>
            <w:r w:rsidRPr="00A2324C">
              <w:rPr>
                <w:sz w:val="22"/>
                <w:szCs w:val="22"/>
              </w:rPr>
              <w:t>gasit</w:t>
            </w:r>
            <w:proofErr w:type="spellEnd"/>
            <w:r w:rsidRPr="00A2324C">
              <w:rPr>
                <w:sz w:val="22"/>
                <w:szCs w:val="22"/>
              </w:rPr>
              <w:t xml:space="preserve"> in </w:t>
            </w:r>
            <w:proofErr w:type="spellStart"/>
            <w:r w:rsidRPr="00A2324C">
              <w:rPr>
                <w:sz w:val="22"/>
                <w:szCs w:val="22"/>
              </w:rPr>
              <w:t>meniul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Ajutor</w:t>
            </w:r>
            <w:proofErr w:type="spellEnd"/>
            <w:r w:rsidRPr="00A2324C">
              <w:rPr>
                <w:sz w:val="22"/>
                <w:szCs w:val="22"/>
              </w:rPr>
              <w:t>.</w:t>
            </w:r>
          </w:p>
          <w:p w14:paraId="36303E6A" w14:textId="676B0D56" w:rsidR="00B51399" w:rsidRPr="00A2324C" w:rsidRDefault="002D4474" w:rsidP="002D4474">
            <w:pPr>
              <w:ind w:left="420"/>
              <w:rPr>
                <w:i/>
                <w:color w:val="FF0000"/>
                <w:lang w:val="ro-RO"/>
              </w:rPr>
            </w:pPr>
            <w:proofErr w:type="spellStart"/>
            <w:r w:rsidRPr="00A2324C">
              <w:rPr>
                <w:b/>
                <w:sz w:val="22"/>
                <w:szCs w:val="22"/>
              </w:rPr>
              <w:t>Accesorii</w:t>
            </w:r>
            <w:proofErr w:type="spellEnd"/>
            <w:r w:rsidRPr="00A2324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b/>
                <w:sz w:val="22"/>
                <w:szCs w:val="22"/>
              </w:rPr>
              <w:t>incluse</w:t>
            </w:r>
            <w:proofErr w:type="spellEnd"/>
            <w:r w:rsidRPr="00A2324C">
              <w:rPr>
                <w:b/>
                <w:sz w:val="22"/>
                <w:szCs w:val="22"/>
              </w:rPr>
              <w:t>:</w:t>
            </w:r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Suport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prindere</w:t>
            </w:r>
            <w:proofErr w:type="spellEnd"/>
            <w:r w:rsidRPr="00A2324C">
              <w:rPr>
                <w:sz w:val="22"/>
                <w:szCs w:val="22"/>
              </w:rPr>
              <w:t xml:space="preserve">, </w:t>
            </w:r>
            <w:proofErr w:type="spellStart"/>
            <w:r w:rsidRPr="00A2324C">
              <w:rPr>
                <w:sz w:val="22"/>
                <w:szCs w:val="22"/>
              </w:rPr>
              <w:t>cablu</w:t>
            </w:r>
            <w:proofErr w:type="spellEnd"/>
            <w:r w:rsidRPr="00A2324C">
              <w:rPr>
                <w:sz w:val="22"/>
                <w:szCs w:val="22"/>
              </w:rPr>
              <w:t xml:space="preserve"> USB, pen-</w:t>
            </w:r>
            <w:proofErr w:type="spellStart"/>
            <w:r w:rsidRPr="00A2324C">
              <w:rPr>
                <w:sz w:val="22"/>
                <w:szCs w:val="22"/>
              </w:rPr>
              <w:t>uri</w:t>
            </w:r>
            <w:proofErr w:type="spellEnd"/>
            <w:r w:rsidRPr="00A2324C">
              <w:rPr>
                <w:sz w:val="22"/>
                <w:szCs w:val="22"/>
              </w:rPr>
              <w:t>, pointer (</w:t>
            </w:r>
            <w:proofErr w:type="spellStart"/>
            <w:r w:rsidRPr="00A2324C">
              <w:rPr>
                <w:sz w:val="22"/>
                <w:szCs w:val="22"/>
              </w:rPr>
              <w:t>aratator</w:t>
            </w:r>
            <w:proofErr w:type="spellEnd"/>
            <w:r w:rsidRPr="00A2324C">
              <w:rPr>
                <w:sz w:val="22"/>
                <w:szCs w:val="22"/>
              </w:rPr>
              <w:t xml:space="preserve">), </w:t>
            </w:r>
            <w:proofErr w:type="spellStart"/>
            <w:r w:rsidRPr="00A2324C">
              <w:rPr>
                <w:sz w:val="22"/>
                <w:szCs w:val="22"/>
              </w:rPr>
              <w:t>burete</w:t>
            </w:r>
            <w:proofErr w:type="spellEnd"/>
            <w:r w:rsidRPr="00A2324C">
              <w:rPr>
                <w:sz w:val="22"/>
                <w:szCs w:val="22"/>
              </w:rPr>
              <w:t xml:space="preserve"> de </w:t>
            </w:r>
            <w:proofErr w:type="spellStart"/>
            <w:r w:rsidRPr="00A2324C">
              <w:rPr>
                <w:sz w:val="22"/>
                <w:szCs w:val="22"/>
              </w:rPr>
              <w:t>sters,software</w:t>
            </w:r>
            <w:proofErr w:type="spellEnd"/>
            <w:r w:rsidRPr="00A2324C">
              <w:rPr>
                <w:sz w:val="22"/>
                <w:szCs w:val="22"/>
              </w:rPr>
              <w:t xml:space="preserve"> </w:t>
            </w:r>
            <w:proofErr w:type="spellStart"/>
            <w:r w:rsidRPr="00A2324C">
              <w:rPr>
                <w:sz w:val="22"/>
                <w:szCs w:val="22"/>
              </w:rPr>
              <w:t>pe</w:t>
            </w:r>
            <w:proofErr w:type="spellEnd"/>
            <w:r w:rsidRPr="00A2324C">
              <w:rPr>
                <w:sz w:val="22"/>
                <w:szCs w:val="22"/>
              </w:rPr>
              <w:t xml:space="preserve"> CD</w:t>
            </w:r>
          </w:p>
        </w:tc>
        <w:tc>
          <w:tcPr>
            <w:tcW w:w="4320" w:type="dxa"/>
          </w:tcPr>
          <w:p w14:paraId="73D72BDE" w14:textId="77777777" w:rsidR="00873614" w:rsidRPr="00E74C14" w:rsidRDefault="00873614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873614" w:rsidRPr="00E74C14" w14:paraId="59E6E5A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E7EA17F" w14:textId="1BE1AEA3" w:rsidR="00DC22A9" w:rsidRPr="00E74C14" w:rsidRDefault="00873614" w:rsidP="00E74C14">
            <w:pPr>
              <w:ind w:left="34"/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lastRenderedPageBreak/>
              <w:t xml:space="preserve">Parametri de </w:t>
            </w:r>
            <w:r w:rsidR="00DC22A9" w:rsidRPr="00E74C14">
              <w:rPr>
                <w:i/>
                <w:color w:val="FF0000"/>
                <w:lang w:val="ro-RO"/>
              </w:rPr>
              <w:t>f</w:t>
            </w:r>
            <w:r w:rsidRPr="00E74C14">
              <w:rPr>
                <w:i/>
                <w:color w:val="FF0000"/>
                <w:lang w:val="ro-RO"/>
              </w:rPr>
              <w:t>uncţionare minim acceptaţi</w:t>
            </w:r>
            <w:r w:rsidR="00DC22A9" w:rsidRPr="00E74C14">
              <w:rPr>
                <w:i/>
                <w:color w:val="FF0000"/>
                <w:lang w:val="ro-RO"/>
              </w:rPr>
              <w:t>:</w:t>
            </w:r>
          </w:p>
          <w:p w14:paraId="498F5CA3" w14:textId="57AE970C" w:rsidR="00DC22A9" w:rsidRPr="00E74C14" w:rsidRDefault="00E74C14" w:rsidP="00DC22A9">
            <w:pPr>
              <w:ind w:left="34" w:firstLine="232"/>
            </w:pPr>
            <w:proofErr w:type="spellStart"/>
            <w:r w:rsidRPr="00E74C14">
              <w:t>Garanție</w:t>
            </w:r>
            <w:proofErr w:type="spellEnd"/>
            <w:r w:rsidRPr="00E74C14">
              <w:t>: minim 2</w:t>
            </w:r>
            <w:r w:rsidR="00DC22A9" w:rsidRPr="00E74C14">
              <w:t xml:space="preserve"> </w:t>
            </w:r>
            <w:proofErr w:type="spellStart"/>
            <w:r w:rsidR="00DC22A9" w:rsidRPr="00E74C14">
              <w:t>ani</w:t>
            </w:r>
            <w:proofErr w:type="spellEnd"/>
            <w:r w:rsidR="00DC22A9" w:rsidRPr="00E74C14">
              <w:t>.</w:t>
            </w:r>
          </w:p>
          <w:p w14:paraId="38B6428E" w14:textId="1DD0F3FB" w:rsidR="00873614" w:rsidRPr="00E74C14" w:rsidRDefault="00DC22A9" w:rsidP="00DC22A9">
            <w:pPr>
              <w:ind w:left="34" w:firstLine="232"/>
              <w:jc w:val="both"/>
              <w:rPr>
                <w:i/>
                <w:color w:val="FF0000"/>
                <w:lang w:val="ro-RO"/>
              </w:rPr>
            </w:pPr>
            <w:proofErr w:type="spellStart"/>
            <w:r w:rsidRPr="00E74C14">
              <w:t>Remedierea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problemelor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perioada</w:t>
            </w:r>
            <w:proofErr w:type="spellEnd"/>
            <w:r w:rsidRPr="00E74C14">
              <w:t xml:space="preserve"> de </w:t>
            </w:r>
            <w:proofErr w:type="spellStart"/>
            <w:r w:rsidRPr="00E74C14">
              <w:t>garanție</w:t>
            </w:r>
            <w:proofErr w:type="spellEnd"/>
            <w:r w:rsidRPr="00E74C14">
              <w:t xml:space="preserve"> se </w:t>
            </w:r>
            <w:proofErr w:type="spellStart"/>
            <w:r w:rsidRPr="00E74C14">
              <w:t>va</w:t>
            </w:r>
            <w:proofErr w:type="spellEnd"/>
            <w:r w:rsidRPr="00E74C14">
              <w:t xml:space="preserve"> face la </w:t>
            </w:r>
            <w:proofErr w:type="spellStart"/>
            <w:r w:rsidRPr="00E74C14">
              <w:t>sediul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beneficiarului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5 </w:t>
            </w:r>
            <w:proofErr w:type="spellStart"/>
            <w:r w:rsidRPr="00E74C14">
              <w:t>zile</w:t>
            </w:r>
            <w:proofErr w:type="spellEnd"/>
            <w:r w:rsidRPr="00E74C14">
              <w:t xml:space="preserve">, </w:t>
            </w:r>
            <w:proofErr w:type="spellStart"/>
            <w:r w:rsidRPr="00E74C14">
              <w:t>luând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calcul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doar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zilele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lucrătoare</w:t>
            </w:r>
            <w:proofErr w:type="spellEnd"/>
            <w:r w:rsidRPr="00E74C14">
              <w:t xml:space="preserve">, de la </w:t>
            </w:r>
            <w:proofErr w:type="spellStart"/>
            <w:r w:rsidRPr="00E74C14">
              <w:t>semnalarea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telefonică</w:t>
            </w:r>
            <w:proofErr w:type="spellEnd"/>
            <w:r w:rsidRPr="00E74C14">
              <w:t xml:space="preserve">/email/fax a </w:t>
            </w:r>
            <w:proofErr w:type="spellStart"/>
            <w:r w:rsidRPr="00E74C14">
              <w:t>problemei</w:t>
            </w:r>
            <w:proofErr w:type="spellEnd"/>
            <w:r w:rsidRPr="00E74C14">
              <w:t xml:space="preserve">.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cazul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care </w:t>
            </w:r>
            <w:proofErr w:type="spellStart"/>
            <w:r w:rsidRPr="00E74C14">
              <w:t>remedierea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nu</w:t>
            </w:r>
            <w:proofErr w:type="spellEnd"/>
            <w:r w:rsidRPr="00E74C14">
              <w:t xml:space="preserve"> se </w:t>
            </w:r>
            <w:proofErr w:type="spellStart"/>
            <w:r w:rsidRPr="00E74C14">
              <w:t>poate</w:t>
            </w:r>
            <w:proofErr w:type="spellEnd"/>
            <w:r w:rsidRPr="00E74C14">
              <w:t xml:space="preserve"> face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5 </w:t>
            </w:r>
            <w:proofErr w:type="spellStart"/>
            <w:r w:rsidRPr="00E74C14">
              <w:t>zile</w:t>
            </w:r>
            <w:proofErr w:type="spellEnd"/>
            <w:r w:rsidRPr="00E74C14">
              <w:t xml:space="preserve">, se </w:t>
            </w:r>
            <w:proofErr w:type="spellStart"/>
            <w:r w:rsidRPr="00E74C14">
              <w:t>va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asigura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înlocuirea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echipamentului</w:t>
            </w:r>
            <w:proofErr w:type="spellEnd"/>
            <w:r w:rsidRPr="00E74C14">
              <w:t xml:space="preserve"> defect cu </w:t>
            </w:r>
            <w:proofErr w:type="spellStart"/>
            <w:r w:rsidRPr="00E74C14">
              <w:t>unul</w:t>
            </w:r>
            <w:proofErr w:type="spellEnd"/>
            <w:r w:rsidRPr="00E74C14">
              <w:t xml:space="preserve"> cu </w:t>
            </w:r>
            <w:proofErr w:type="spellStart"/>
            <w:r w:rsidRPr="00E74C14">
              <w:t>performanțe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echivalente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pe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toată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durata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reparației</w:t>
            </w:r>
            <w:proofErr w:type="spellEnd"/>
            <w:r w:rsidRPr="00E74C14">
              <w:t xml:space="preserve">. </w:t>
            </w:r>
            <w:r w:rsidR="00873614" w:rsidRPr="00E74C14">
              <w:rPr>
                <w:i/>
                <w:color w:val="FF0000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43241282" w14:textId="77777777" w:rsidR="00873614" w:rsidRPr="00E74C14" w:rsidRDefault="00873614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873614" w:rsidRPr="00E74C14" w14:paraId="159B0BB5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A055578" w14:textId="46A8095B" w:rsidR="00873614" w:rsidRPr="00E74C14" w:rsidRDefault="00DC22A9" w:rsidP="00E74C14">
            <w:pPr>
              <w:ind w:left="34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Piese de s</w:t>
            </w:r>
            <w:r w:rsidR="00873614" w:rsidRPr="00E74C14">
              <w:rPr>
                <w:i/>
                <w:color w:val="FF0000"/>
                <w:lang w:val="ro-RO"/>
              </w:rPr>
              <w:t>chimb</w:t>
            </w:r>
            <w:r w:rsidRPr="00E74C14">
              <w:rPr>
                <w:i/>
                <w:color w:val="FF0000"/>
                <w:lang w:val="ro-RO"/>
              </w:rPr>
              <w:t xml:space="preserve">: </w:t>
            </w:r>
            <w:r w:rsidRPr="00E74C14">
              <w:rPr>
                <w:lang w:val="ro-RO"/>
              </w:rPr>
              <w:t>la cerere, contra cost</w:t>
            </w:r>
          </w:p>
          <w:p w14:paraId="4C0BB64C" w14:textId="45101FE1" w:rsidR="00DC22A9" w:rsidRPr="00E74C14" w:rsidRDefault="00DC22A9" w:rsidP="00E74C14">
            <w:pPr>
              <w:ind w:left="34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 xml:space="preserve">Instrumente şi accesorii: </w:t>
            </w:r>
          </w:p>
          <w:p w14:paraId="31C64E39" w14:textId="44EFA9E7" w:rsidR="00DC22A9" w:rsidRPr="00E74C14" w:rsidRDefault="00DC22A9" w:rsidP="00E74C14">
            <w:pPr>
              <w:pStyle w:val="ListParagraph"/>
              <w:numPr>
                <w:ilvl w:val="0"/>
                <w:numId w:val="42"/>
              </w:numPr>
              <w:ind w:firstLine="0"/>
            </w:pPr>
            <w:r w:rsidRPr="00E74C14">
              <w:rPr>
                <w:i/>
                <w:color w:val="FF0000"/>
                <w:lang w:val="ro-RO"/>
              </w:rPr>
              <w:t>C</w:t>
            </w:r>
            <w:proofErr w:type="spellStart"/>
            <w:r w:rsidRPr="00E74C14">
              <w:t>ablu</w:t>
            </w:r>
            <w:proofErr w:type="spellEnd"/>
            <w:r w:rsidRPr="00E74C14">
              <w:t xml:space="preserve"> USB </w:t>
            </w:r>
          </w:p>
          <w:p w14:paraId="4E055326" w14:textId="77777777" w:rsidR="00DC22A9" w:rsidRPr="00E74C14" w:rsidRDefault="00DC22A9" w:rsidP="00E74C14">
            <w:pPr>
              <w:pStyle w:val="ListParagraph"/>
              <w:numPr>
                <w:ilvl w:val="0"/>
                <w:numId w:val="42"/>
              </w:numPr>
              <w:ind w:firstLine="0"/>
            </w:pPr>
            <w:proofErr w:type="spellStart"/>
            <w:r w:rsidRPr="00E74C14">
              <w:t>Cablu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alimentare</w:t>
            </w:r>
            <w:proofErr w:type="spellEnd"/>
          </w:p>
          <w:p w14:paraId="3F3370C7" w14:textId="239E0047" w:rsidR="00873614" w:rsidRPr="00E74C14" w:rsidRDefault="00873614" w:rsidP="00E74C14">
            <w:pPr>
              <w:ind w:left="34"/>
              <w:rPr>
                <w:i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Manuale</w:t>
            </w:r>
            <w:r w:rsidR="00DC22A9" w:rsidRPr="00E74C14">
              <w:rPr>
                <w:i/>
                <w:color w:val="FF0000"/>
                <w:lang w:val="ro-RO"/>
              </w:rPr>
              <w:t xml:space="preserve">: </w:t>
            </w:r>
            <w:r w:rsidR="00DC22A9" w:rsidRPr="00E74C14">
              <w:rPr>
                <w:lang w:val="ro-RO"/>
              </w:rPr>
              <w:t>manual de utilizare</w:t>
            </w:r>
          </w:p>
          <w:p w14:paraId="337A4B0D" w14:textId="22AB09C2" w:rsidR="00873614" w:rsidRPr="00E74C14" w:rsidRDefault="00DC22A9" w:rsidP="00E74C14">
            <w:pPr>
              <w:ind w:left="34"/>
              <w:rPr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Cerinţe de î</w:t>
            </w:r>
            <w:r w:rsidR="00873614" w:rsidRPr="00E74C14">
              <w:rPr>
                <w:i/>
                <w:color w:val="FF0000"/>
                <w:lang w:val="ro-RO"/>
              </w:rPr>
              <w:t>ntreţinere</w:t>
            </w:r>
            <w:r w:rsidRPr="00E74C14">
              <w:rPr>
                <w:i/>
                <w:color w:val="FF0000"/>
                <w:lang w:val="ro-RO"/>
              </w:rPr>
              <w:t xml:space="preserve">: </w:t>
            </w:r>
            <w:r w:rsidRPr="00E74C14">
              <w:rPr>
                <w:lang w:val="ro-RO"/>
              </w:rPr>
              <w:t>standard</w:t>
            </w:r>
          </w:p>
          <w:p w14:paraId="079A2A1D" w14:textId="16A21226" w:rsidR="00873614" w:rsidRPr="00E74C14" w:rsidRDefault="00873614" w:rsidP="00DC22A9">
            <w:pPr>
              <w:ind w:left="34" w:firstLine="232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404E4432" w14:textId="77777777" w:rsidR="00873614" w:rsidRPr="00E74C14" w:rsidRDefault="00873614" w:rsidP="004829B7">
            <w:pPr>
              <w:jc w:val="center"/>
              <w:rPr>
                <w:i/>
                <w:color w:val="FF0000"/>
                <w:lang w:val="ro-RO"/>
              </w:rPr>
            </w:pPr>
          </w:p>
        </w:tc>
      </w:tr>
      <w:tr w:rsidR="0077781E" w:rsidRPr="00E74C14" w14:paraId="0A750DE1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B039A92" w14:textId="77777777" w:rsidR="00E74C14" w:rsidRPr="00E74C14" w:rsidRDefault="00E74C14" w:rsidP="00E74C14">
            <w:pPr>
              <w:rPr>
                <w:b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Denumire produs:</w:t>
            </w:r>
          </w:p>
          <w:p w14:paraId="711E2E65" w14:textId="14F0747D" w:rsidR="0077781E" w:rsidRPr="00E74C14" w:rsidRDefault="002D4474" w:rsidP="007B2756">
            <w:pPr>
              <w:ind w:left="34" w:firstLine="232"/>
              <w:rPr>
                <w:i/>
                <w:color w:val="FF0000"/>
                <w:lang w:val="ro-RO"/>
              </w:rPr>
            </w:pPr>
            <w:r w:rsidRPr="000B1E79">
              <w:rPr>
                <w:b/>
                <w:lang w:val="ro-RO"/>
              </w:rPr>
              <w:t xml:space="preserve">1.2. </w:t>
            </w:r>
            <w:r w:rsidR="007B2756">
              <w:rPr>
                <w:b/>
                <w:lang w:val="ro-RO"/>
              </w:rPr>
              <w:t>Router</w:t>
            </w:r>
          </w:p>
        </w:tc>
        <w:tc>
          <w:tcPr>
            <w:tcW w:w="4320" w:type="dxa"/>
          </w:tcPr>
          <w:p w14:paraId="2DE6CDE1" w14:textId="61677B87" w:rsidR="0077781E" w:rsidRPr="00E74C14" w:rsidRDefault="0077781E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Marca / modelul produsului</w:t>
            </w:r>
          </w:p>
        </w:tc>
      </w:tr>
      <w:tr w:rsidR="00A2324C" w:rsidRPr="00E74C14" w14:paraId="35A6EFE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E225A6D" w14:textId="77777777" w:rsidR="00A2324C" w:rsidRPr="00A2324C" w:rsidRDefault="00A2324C" w:rsidP="00FA3FCF">
            <w:pPr>
              <w:pStyle w:val="ListParagraph"/>
              <w:ind w:left="360" w:hanging="360"/>
            </w:pPr>
            <w:r w:rsidRPr="00A2324C">
              <w:rPr>
                <w:i/>
                <w:color w:val="FF0000"/>
                <w:lang w:val="ro-RO"/>
              </w:rPr>
              <w:t>Descriere generală</w:t>
            </w:r>
            <w:r w:rsidRPr="00A2324C">
              <w:t xml:space="preserve">: </w:t>
            </w:r>
          </w:p>
          <w:p w14:paraId="33D3D96A" w14:textId="26F3D9CC" w:rsidR="00A2324C" w:rsidRPr="00A2324C" w:rsidRDefault="00A2324C" w:rsidP="0077781E">
            <w:pPr>
              <w:ind w:left="34" w:firstLine="232"/>
              <w:rPr>
                <w:i/>
                <w:color w:val="FF0000"/>
                <w:lang w:val="ro-RO"/>
              </w:rPr>
            </w:pPr>
            <w:r w:rsidRPr="00A2324C">
              <w:t>Router wireless</w:t>
            </w:r>
          </w:p>
        </w:tc>
        <w:tc>
          <w:tcPr>
            <w:tcW w:w="4320" w:type="dxa"/>
          </w:tcPr>
          <w:p w14:paraId="614881C3" w14:textId="05E013C4" w:rsidR="00A2324C" w:rsidRPr="00E74C14" w:rsidRDefault="00A2324C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Descriere generală</w:t>
            </w:r>
          </w:p>
        </w:tc>
      </w:tr>
      <w:tr w:rsidR="00A2324C" w:rsidRPr="00E74C14" w14:paraId="106269D0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3F7248C" w14:textId="77777777" w:rsidR="00A2324C" w:rsidRPr="00A2324C" w:rsidRDefault="00A2324C" w:rsidP="00FA3FCF">
            <w:pPr>
              <w:rPr>
                <w:i/>
                <w:color w:val="FF0000"/>
                <w:lang w:val="ro-RO"/>
              </w:rPr>
            </w:pPr>
            <w:r w:rsidRPr="00A2324C">
              <w:rPr>
                <w:i/>
                <w:color w:val="FF0000"/>
                <w:lang w:val="ro-RO"/>
              </w:rPr>
              <w:t>Detalii specifice şi standarde tehnice minim acceptate:</w:t>
            </w:r>
          </w:p>
          <w:p w14:paraId="0BFECA9C" w14:textId="6B420CF6" w:rsidR="00A2324C" w:rsidRPr="00A2324C" w:rsidRDefault="00A2324C" w:rsidP="002D4474">
            <w:pPr>
              <w:pStyle w:val="ListParagraph"/>
              <w:ind w:left="252"/>
              <w:rPr>
                <w:i/>
                <w:color w:val="FF0000"/>
                <w:lang w:val="ro-RO"/>
              </w:rPr>
            </w:pPr>
            <w:r w:rsidRPr="00A2324C">
              <w:rPr>
                <w:lang w:val="ro-RO"/>
              </w:rPr>
              <w:t xml:space="preserve">Viteză de transfer wireless 300Mbps, 2 antene   </w:t>
            </w:r>
          </w:p>
        </w:tc>
        <w:tc>
          <w:tcPr>
            <w:tcW w:w="4320" w:type="dxa"/>
          </w:tcPr>
          <w:p w14:paraId="48AF83DC" w14:textId="00630140" w:rsidR="00A2324C" w:rsidRPr="00E74C14" w:rsidRDefault="00A2324C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756C6B" w:rsidRPr="00E74C14" w14:paraId="7A87CE3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F49ECC5" w14:textId="77777777" w:rsidR="00756C6B" w:rsidRPr="00E74C14" w:rsidRDefault="00756C6B" w:rsidP="00E74C14">
            <w:pPr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Parametri de funcţionare minim acceptaţi:</w:t>
            </w:r>
          </w:p>
          <w:p w14:paraId="420D17BC" w14:textId="77777777" w:rsidR="00756C6B" w:rsidRPr="00E74C14" w:rsidRDefault="00756C6B" w:rsidP="002776D7">
            <w:pPr>
              <w:ind w:left="34" w:firstLine="232"/>
            </w:pPr>
            <w:proofErr w:type="spellStart"/>
            <w:r w:rsidRPr="00E74C14">
              <w:t>Garanție</w:t>
            </w:r>
            <w:proofErr w:type="spellEnd"/>
            <w:r w:rsidRPr="00E74C14">
              <w:t xml:space="preserve">: minim </w:t>
            </w:r>
            <w:r w:rsidRPr="007B2756">
              <w:rPr>
                <w:highlight w:val="yellow"/>
              </w:rPr>
              <w:t xml:space="preserve">2 </w:t>
            </w:r>
            <w:proofErr w:type="spellStart"/>
            <w:r w:rsidRPr="007B2756">
              <w:rPr>
                <w:highlight w:val="yellow"/>
              </w:rPr>
              <w:t>ani</w:t>
            </w:r>
            <w:proofErr w:type="spellEnd"/>
            <w:r w:rsidRPr="007B2756">
              <w:rPr>
                <w:highlight w:val="yellow"/>
              </w:rPr>
              <w:t>.</w:t>
            </w:r>
          </w:p>
          <w:p w14:paraId="34D70240" w14:textId="367B78D4" w:rsidR="00756C6B" w:rsidRPr="00E74C14" w:rsidRDefault="00756C6B" w:rsidP="00756C6B">
            <w:pPr>
              <w:ind w:left="34" w:firstLine="232"/>
              <w:rPr>
                <w:i/>
                <w:color w:val="FF0000"/>
                <w:lang w:val="ro-RO"/>
              </w:rPr>
            </w:pPr>
            <w:proofErr w:type="spellStart"/>
            <w:r w:rsidRPr="00E74C14">
              <w:t>Remedierea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problemelor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perioada</w:t>
            </w:r>
            <w:proofErr w:type="spellEnd"/>
            <w:r w:rsidRPr="00E74C14">
              <w:t xml:space="preserve"> de </w:t>
            </w:r>
            <w:proofErr w:type="spellStart"/>
            <w:r w:rsidRPr="00E74C14">
              <w:t>garanție</w:t>
            </w:r>
            <w:proofErr w:type="spellEnd"/>
            <w:r w:rsidRPr="00E74C14">
              <w:t xml:space="preserve"> se </w:t>
            </w:r>
            <w:proofErr w:type="spellStart"/>
            <w:r w:rsidRPr="00E74C14">
              <w:t>va</w:t>
            </w:r>
            <w:proofErr w:type="spellEnd"/>
            <w:r w:rsidRPr="00E74C14">
              <w:t xml:space="preserve"> face la </w:t>
            </w:r>
            <w:proofErr w:type="spellStart"/>
            <w:r w:rsidRPr="00E74C14">
              <w:t>sediul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beneficiarului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</w:t>
            </w:r>
            <w:r w:rsidRPr="00E74C14">
              <w:lastRenderedPageBreak/>
              <w:t xml:space="preserve">5 </w:t>
            </w:r>
            <w:proofErr w:type="spellStart"/>
            <w:r w:rsidRPr="00E74C14">
              <w:t>zile</w:t>
            </w:r>
            <w:proofErr w:type="spellEnd"/>
            <w:r w:rsidRPr="00E74C14">
              <w:t xml:space="preserve">, </w:t>
            </w:r>
            <w:proofErr w:type="spellStart"/>
            <w:r w:rsidRPr="00E74C14">
              <w:t>luând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calcul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doar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zilele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lucrătoare</w:t>
            </w:r>
            <w:proofErr w:type="spellEnd"/>
            <w:r w:rsidRPr="00E74C14">
              <w:t xml:space="preserve">, de la </w:t>
            </w:r>
            <w:proofErr w:type="spellStart"/>
            <w:r w:rsidRPr="00E74C14">
              <w:t>semnalarea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telefonică</w:t>
            </w:r>
            <w:proofErr w:type="spellEnd"/>
            <w:r w:rsidRPr="00E74C14">
              <w:t xml:space="preserve">/email/fax a </w:t>
            </w:r>
            <w:proofErr w:type="spellStart"/>
            <w:r w:rsidRPr="00E74C14">
              <w:t>problemei</w:t>
            </w:r>
            <w:proofErr w:type="spellEnd"/>
            <w:r w:rsidRPr="00E74C14">
              <w:t xml:space="preserve">.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cazul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care </w:t>
            </w:r>
            <w:proofErr w:type="spellStart"/>
            <w:r w:rsidRPr="00E74C14">
              <w:t>remedierea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nu</w:t>
            </w:r>
            <w:proofErr w:type="spellEnd"/>
            <w:r w:rsidRPr="00E74C14">
              <w:t xml:space="preserve"> se </w:t>
            </w:r>
            <w:proofErr w:type="spellStart"/>
            <w:r w:rsidRPr="00E74C14">
              <w:t>poate</w:t>
            </w:r>
            <w:proofErr w:type="spellEnd"/>
            <w:r w:rsidRPr="00E74C14">
              <w:t xml:space="preserve"> face </w:t>
            </w:r>
            <w:proofErr w:type="spellStart"/>
            <w:r w:rsidRPr="00E74C14">
              <w:t>în</w:t>
            </w:r>
            <w:proofErr w:type="spellEnd"/>
            <w:r w:rsidRPr="00E74C14">
              <w:t xml:space="preserve"> 5 </w:t>
            </w:r>
            <w:proofErr w:type="spellStart"/>
            <w:r w:rsidRPr="00E74C14">
              <w:t>zile</w:t>
            </w:r>
            <w:proofErr w:type="spellEnd"/>
            <w:r w:rsidRPr="00E74C14">
              <w:t xml:space="preserve">, se </w:t>
            </w:r>
            <w:proofErr w:type="spellStart"/>
            <w:r w:rsidRPr="00E74C14">
              <w:t>va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asigura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înlocuirea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echipamentului</w:t>
            </w:r>
            <w:proofErr w:type="spellEnd"/>
            <w:r w:rsidRPr="00E74C14">
              <w:t xml:space="preserve"> defect cu </w:t>
            </w:r>
            <w:proofErr w:type="spellStart"/>
            <w:r w:rsidRPr="00E74C14">
              <w:t>unul</w:t>
            </w:r>
            <w:proofErr w:type="spellEnd"/>
            <w:r w:rsidRPr="00E74C14">
              <w:t xml:space="preserve"> cu </w:t>
            </w:r>
            <w:proofErr w:type="spellStart"/>
            <w:r w:rsidRPr="00E74C14">
              <w:t>performanțe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echivalente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pe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toată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durata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reparației</w:t>
            </w:r>
            <w:proofErr w:type="spellEnd"/>
            <w:r w:rsidRPr="00E74C14">
              <w:t xml:space="preserve">. </w:t>
            </w:r>
            <w:r w:rsidRPr="00E74C14">
              <w:rPr>
                <w:i/>
                <w:color w:val="FF0000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377E1210" w14:textId="0D98870C" w:rsidR="00756C6B" w:rsidRPr="00E74C14" w:rsidRDefault="00756C6B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lastRenderedPageBreak/>
              <w:t>Parametrii de Funcţionare ai produsului ofertat</w:t>
            </w:r>
          </w:p>
        </w:tc>
      </w:tr>
      <w:tr w:rsidR="00756C6B" w:rsidRPr="00E74C14" w14:paraId="3F548A1B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E7894E3" w14:textId="77777777" w:rsidR="00756C6B" w:rsidRPr="00BE2220" w:rsidRDefault="00756C6B" w:rsidP="002776D7">
            <w:pPr>
              <w:ind w:left="34" w:firstLine="232"/>
              <w:rPr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lastRenderedPageBreak/>
              <w:t>Piese de schimb</w:t>
            </w:r>
            <w:r w:rsidRPr="00BE2220">
              <w:rPr>
                <w:color w:val="FF0000"/>
                <w:lang w:val="ro-RO"/>
              </w:rPr>
              <w:t xml:space="preserve">: </w:t>
            </w:r>
            <w:r w:rsidRPr="00BE2220">
              <w:rPr>
                <w:lang w:val="ro-RO"/>
              </w:rPr>
              <w:t>la cerere, contra cost</w:t>
            </w:r>
          </w:p>
          <w:p w14:paraId="32F4AAB2" w14:textId="77777777" w:rsidR="00756C6B" w:rsidRPr="00E74C14" w:rsidRDefault="00756C6B" w:rsidP="002776D7">
            <w:pPr>
              <w:ind w:left="34" w:firstLine="232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 xml:space="preserve">Instrumente şi accesorii: </w:t>
            </w:r>
          </w:p>
          <w:p w14:paraId="50BBE5DF" w14:textId="77777777" w:rsidR="00756C6B" w:rsidRPr="00E74C14" w:rsidRDefault="00756C6B" w:rsidP="00756C6B">
            <w:pPr>
              <w:pStyle w:val="ListParagraph"/>
              <w:numPr>
                <w:ilvl w:val="0"/>
                <w:numId w:val="42"/>
              </w:numPr>
            </w:pPr>
            <w:proofErr w:type="spellStart"/>
            <w:r w:rsidRPr="00E74C14">
              <w:t>Cablu</w:t>
            </w:r>
            <w:proofErr w:type="spellEnd"/>
            <w:r w:rsidRPr="00E74C14">
              <w:t xml:space="preserve"> </w:t>
            </w:r>
            <w:proofErr w:type="spellStart"/>
            <w:r w:rsidRPr="00E74C14">
              <w:t>alimentare</w:t>
            </w:r>
            <w:proofErr w:type="spellEnd"/>
          </w:p>
          <w:p w14:paraId="536E6DE8" w14:textId="08940EB7" w:rsidR="00756C6B" w:rsidRPr="00E74C14" w:rsidRDefault="00756C6B" w:rsidP="00756C6B">
            <w:pPr>
              <w:pStyle w:val="ListParagraph"/>
              <w:ind w:left="986"/>
              <w:rPr>
                <w:i/>
                <w:color w:val="FF0000"/>
                <w:lang w:val="ro-RO"/>
              </w:rPr>
            </w:pPr>
          </w:p>
          <w:p w14:paraId="4E7B4B93" w14:textId="465C8AFF" w:rsidR="00756C6B" w:rsidRPr="00BE2220" w:rsidRDefault="00756C6B" w:rsidP="002776D7">
            <w:pPr>
              <w:ind w:left="34" w:firstLine="232"/>
              <w:rPr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 xml:space="preserve">Manuale: </w:t>
            </w:r>
            <w:r w:rsidRPr="00BE2220">
              <w:rPr>
                <w:lang w:val="ro-RO"/>
              </w:rPr>
              <w:t>manual de utilizare</w:t>
            </w:r>
            <w:r w:rsidR="00A2324C">
              <w:rPr>
                <w:lang w:val="ro-RO"/>
              </w:rPr>
              <w:t>-daca e cazul</w:t>
            </w:r>
          </w:p>
          <w:p w14:paraId="6B0F2EA0" w14:textId="77777777" w:rsidR="00756C6B" w:rsidRPr="00BE2220" w:rsidRDefault="00756C6B" w:rsidP="002776D7">
            <w:pPr>
              <w:ind w:left="34" w:firstLine="232"/>
              <w:rPr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 xml:space="preserve">Cerinţe de întreţinere: </w:t>
            </w:r>
            <w:r w:rsidRPr="00BE2220">
              <w:rPr>
                <w:lang w:val="ro-RO"/>
              </w:rPr>
              <w:t>standard</w:t>
            </w:r>
          </w:p>
          <w:p w14:paraId="2235A01A" w14:textId="407CA35D" w:rsidR="00756C6B" w:rsidRPr="00E74C14" w:rsidRDefault="00756C6B" w:rsidP="004829B7">
            <w:pPr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7E4BDC6F" w14:textId="77777777" w:rsidR="00756C6B" w:rsidRPr="00E74C14" w:rsidRDefault="00756C6B" w:rsidP="004829B7">
            <w:pPr>
              <w:jc w:val="center"/>
              <w:rPr>
                <w:i/>
                <w:color w:val="FF0000"/>
                <w:lang w:val="ro-RO"/>
              </w:rPr>
            </w:pPr>
          </w:p>
        </w:tc>
      </w:tr>
      <w:tr w:rsidR="002D4474" w:rsidRPr="00E74C14" w14:paraId="5AF0EB78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7788F8E" w14:textId="77777777" w:rsidR="002D4474" w:rsidRPr="002D4474" w:rsidRDefault="002D4474" w:rsidP="002D4474">
            <w:pPr>
              <w:rPr>
                <w:b/>
                <w:szCs w:val="24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>Denumire produs:</w:t>
            </w:r>
          </w:p>
          <w:p w14:paraId="19537C6F" w14:textId="61705D87" w:rsidR="002D4474" w:rsidRPr="00E74C14" w:rsidRDefault="002D4474" w:rsidP="002D4474">
            <w:pPr>
              <w:ind w:left="34" w:firstLine="232"/>
              <w:rPr>
                <w:i/>
                <w:color w:val="FF0000"/>
                <w:lang w:val="ro-RO"/>
              </w:rPr>
            </w:pPr>
            <w:r>
              <w:rPr>
                <w:b/>
                <w:szCs w:val="24"/>
                <w:lang w:val="ro-RO"/>
              </w:rPr>
              <w:t>1.3</w:t>
            </w:r>
            <w:r w:rsidRPr="002D4474">
              <w:rPr>
                <w:b/>
                <w:szCs w:val="24"/>
                <w:lang w:val="ro-RO"/>
              </w:rPr>
              <w:t xml:space="preserve">. </w:t>
            </w:r>
            <w:proofErr w:type="spellStart"/>
            <w:r w:rsidRPr="002D44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Suport</w:t>
            </w:r>
            <w:proofErr w:type="spellEnd"/>
            <w:r w:rsidRPr="002D44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2D447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videoproiector</w:t>
            </w:r>
            <w:proofErr w:type="spellEnd"/>
          </w:p>
        </w:tc>
        <w:tc>
          <w:tcPr>
            <w:tcW w:w="4320" w:type="dxa"/>
          </w:tcPr>
          <w:p w14:paraId="32D971D6" w14:textId="77A9CF48" w:rsidR="002D4474" w:rsidRPr="00E74C14" w:rsidRDefault="002D4474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Marca / modelul produsului</w:t>
            </w:r>
          </w:p>
        </w:tc>
      </w:tr>
      <w:tr w:rsidR="002D4474" w:rsidRPr="00E74C14" w14:paraId="515DC651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CBAAB06" w14:textId="6CC57D86" w:rsidR="002D4474" w:rsidRPr="00E74C14" w:rsidRDefault="002D4474" w:rsidP="002776D7">
            <w:pPr>
              <w:ind w:left="34" w:firstLine="232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Descriere generală</w:t>
            </w:r>
            <w:r w:rsidRPr="00E74C14">
              <w:t>:</w:t>
            </w:r>
            <w:r w:rsidRPr="00383F4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83F4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Suport</w:t>
            </w:r>
            <w:proofErr w:type="spellEnd"/>
            <w:r w:rsidRPr="00383F4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universal </w:t>
            </w:r>
            <w:proofErr w:type="spellStart"/>
            <w:r w:rsidRPr="00383F40"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videoproiector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  <w:t>tavan</w:t>
            </w:r>
            <w:proofErr w:type="spellEnd"/>
          </w:p>
        </w:tc>
        <w:tc>
          <w:tcPr>
            <w:tcW w:w="4320" w:type="dxa"/>
          </w:tcPr>
          <w:p w14:paraId="203FF9C5" w14:textId="44B7ED6F" w:rsidR="002D4474" w:rsidRPr="00E74C14" w:rsidRDefault="002D4474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Descriere generală</w:t>
            </w:r>
          </w:p>
        </w:tc>
      </w:tr>
      <w:tr w:rsidR="002D4474" w:rsidRPr="00E74C14" w14:paraId="34CCD6E0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6B56A8D" w14:textId="77777777" w:rsidR="002D4474" w:rsidRDefault="002D4474" w:rsidP="007B5D08">
            <w:pPr>
              <w:ind w:left="34" w:hanging="34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Detalii specifice şi standarde tehnice minim acceptate:</w:t>
            </w:r>
          </w:p>
          <w:p w14:paraId="18C564A3" w14:textId="77777777" w:rsidR="002D4474" w:rsidRPr="00A2324C" w:rsidRDefault="002D4474" w:rsidP="002D4474">
            <w:pPr>
              <w:numPr>
                <w:ilvl w:val="0"/>
                <w:numId w:val="45"/>
              </w:numPr>
              <w:shd w:val="clear" w:color="auto" w:fill="FFFFFF"/>
              <w:spacing w:line="300" w:lineRule="atLeast"/>
              <w:jc w:val="both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Lungime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ajustabila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pentru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optiuni</w:t>
            </w:r>
            <w:proofErr w:type="spellEnd"/>
            <w:r w:rsidRPr="00A2324C">
              <w:rPr>
                <w:color w:val="000000"/>
                <w:szCs w:val="24"/>
              </w:rPr>
              <w:t xml:space="preserve"> multiple;</w:t>
            </w:r>
          </w:p>
          <w:p w14:paraId="67B28AA4" w14:textId="77777777" w:rsidR="002D4474" w:rsidRPr="00A2324C" w:rsidRDefault="002D4474" w:rsidP="002D4474">
            <w:pPr>
              <w:numPr>
                <w:ilvl w:val="0"/>
                <w:numId w:val="45"/>
              </w:numPr>
              <w:shd w:val="clear" w:color="auto" w:fill="FFFFFF"/>
              <w:spacing w:line="300" w:lineRule="atLeast"/>
              <w:jc w:val="both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Placa</w:t>
            </w:r>
            <w:proofErr w:type="spellEnd"/>
            <w:r w:rsidRPr="00A2324C">
              <w:rPr>
                <w:color w:val="000000"/>
                <w:szCs w:val="24"/>
              </w:rPr>
              <w:t xml:space="preserve"> de </w:t>
            </w:r>
            <w:proofErr w:type="spellStart"/>
            <w:r w:rsidRPr="00A2324C">
              <w:rPr>
                <w:color w:val="000000"/>
                <w:szCs w:val="24"/>
              </w:rPr>
              <w:t>tavan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poate</w:t>
            </w:r>
            <w:proofErr w:type="spellEnd"/>
            <w:r w:rsidRPr="00A2324C">
              <w:rPr>
                <w:color w:val="000000"/>
                <w:szCs w:val="24"/>
              </w:rPr>
              <w:t xml:space="preserve"> fi </w:t>
            </w:r>
            <w:proofErr w:type="spellStart"/>
            <w:r w:rsidRPr="00A2324C">
              <w:rPr>
                <w:color w:val="000000"/>
                <w:szCs w:val="24"/>
              </w:rPr>
              <w:t>ajustata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pentru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montarea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pe</w:t>
            </w:r>
            <w:proofErr w:type="spellEnd"/>
            <w:r w:rsidRPr="00A2324C">
              <w:rPr>
                <w:color w:val="000000"/>
                <w:szCs w:val="24"/>
              </w:rPr>
              <w:t xml:space="preserve"> un </w:t>
            </w:r>
            <w:proofErr w:type="spellStart"/>
            <w:r w:rsidRPr="00A2324C">
              <w:rPr>
                <w:color w:val="000000"/>
                <w:szCs w:val="24"/>
              </w:rPr>
              <w:t>tavan</w:t>
            </w:r>
            <w:proofErr w:type="spellEnd"/>
            <w:r w:rsidRPr="00A2324C">
              <w:rPr>
                <w:color w:val="000000"/>
                <w:szCs w:val="24"/>
              </w:rPr>
              <w:t xml:space="preserve"> plat </w:t>
            </w:r>
            <w:proofErr w:type="spellStart"/>
            <w:r w:rsidRPr="00A2324C">
              <w:rPr>
                <w:color w:val="000000"/>
                <w:szCs w:val="24"/>
              </w:rPr>
              <w:t>sau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unul</w:t>
            </w:r>
            <w:proofErr w:type="spellEnd"/>
            <w:r w:rsidRPr="00A2324C">
              <w:rPr>
                <w:color w:val="000000"/>
                <w:szCs w:val="24"/>
              </w:rPr>
              <w:t xml:space="preserve"> in </w:t>
            </w:r>
            <w:proofErr w:type="spellStart"/>
            <w:r w:rsidRPr="00A2324C">
              <w:rPr>
                <w:color w:val="000000"/>
                <w:szCs w:val="24"/>
              </w:rPr>
              <w:t>panta</w:t>
            </w:r>
            <w:proofErr w:type="spellEnd"/>
            <w:r w:rsidRPr="00A2324C">
              <w:rPr>
                <w:color w:val="000000"/>
                <w:szCs w:val="24"/>
              </w:rPr>
              <w:t>;</w:t>
            </w:r>
          </w:p>
          <w:p w14:paraId="477DB614" w14:textId="77777777" w:rsidR="002D4474" w:rsidRPr="00A2324C" w:rsidRDefault="002D4474" w:rsidP="002D4474">
            <w:pPr>
              <w:numPr>
                <w:ilvl w:val="0"/>
                <w:numId w:val="45"/>
              </w:numPr>
              <w:shd w:val="clear" w:color="auto" w:fill="FFFFFF"/>
              <w:spacing w:line="300" w:lineRule="atLeast"/>
              <w:jc w:val="both"/>
              <w:rPr>
                <w:color w:val="000000"/>
                <w:szCs w:val="24"/>
              </w:rPr>
            </w:pPr>
            <w:r w:rsidRPr="00A2324C">
              <w:rPr>
                <w:color w:val="000000"/>
                <w:szCs w:val="24"/>
              </w:rPr>
              <w:t xml:space="preserve">Adaptor universal al </w:t>
            </w:r>
            <w:proofErr w:type="spellStart"/>
            <w:r w:rsidRPr="00A2324C">
              <w:rPr>
                <w:color w:val="000000"/>
                <w:szCs w:val="24"/>
              </w:rPr>
              <w:t>placii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si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brate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ajustabile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ce</w:t>
            </w:r>
            <w:proofErr w:type="spellEnd"/>
            <w:r w:rsidRPr="00A2324C">
              <w:rPr>
                <w:color w:val="000000"/>
                <w:szCs w:val="24"/>
              </w:rPr>
              <w:t xml:space="preserve"> se </w:t>
            </w:r>
            <w:proofErr w:type="spellStart"/>
            <w:r w:rsidRPr="00A2324C">
              <w:rPr>
                <w:color w:val="000000"/>
                <w:szCs w:val="24"/>
              </w:rPr>
              <w:t>potrivesc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majoritatii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videoproiectoarelor</w:t>
            </w:r>
            <w:proofErr w:type="spellEnd"/>
            <w:r w:rsidRPr="00A2324C">
              <w:rPr>
                <w:color w:val="000000"/>
                <w:szCs w:val="24"/>
              </w:rPr>
              <w:t>;</w:t>
            </w:r>
          </w:p>
          <w:p w14:paraId="3CBF0AD0" w14:textId="77777777" w:rsidR="002D4474" w:rsidRPr="00A2324C" w:rsidRDefault="002D4474" w:rsidP="002D4474">
            <w:pPr>
              <w:numPr>
                <w:ilvl w:val="0"/>
                <w:numId w:val="45"/>
              </w:numPr>
              <w:shd w:val="clear" w:color="auto" w:fill="FFFFFF"/>
              <w:spacing w:line="300" w:lineRule="atLeast"/>
              <w:jc w:val="both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Rotatie</w:t>
            </w:r>
            <w:proofErr w:type="spellEnd"/>
            <w:r w:rsidRPr="00A2324C">
              <w:rPr>
                <w:color w:val="000000"/>
                <w:szCs w:val="24"/>
              </w:rPr>
              <w:t xml:space="preserve"> 360 de grade </w:t>
            </w:r>
            <w:proofErr w:type="spellStart"/>
            <w:r w:rsidRPr="00A2324C">
              <w:rPr>
                <w:color w:val="000000"/>
                <w:szCs w:val="24"/>
              </w:rPr>
              <w:t>pentru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oportunitati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nelimitate</w:t>
            </w:r>
            <w:proofErr w:type="spellEnd"/>
            <w:r w:rsidRPr="00A2324C">
              <w:rPr>
                <w:color w:val="000000"/>
                <w:szCs w:val="24"/>
              </w:rPr>
              <w:t xml:space="preserve"> de </w:t>
            </w:r>
            <w:proofErr w:type="spellStart"/>
            <w:r w:rsidRPr="00A2324C">
              <w:rPr>
                <w:color w:val="000000"/>
                <w:szCs w:val="24"/>
              </w:rPr>
              <w:t>pozitionare</w:t>
            </w:r>
            <w:proofErr w:type="spellEnd"/>
            <w:r w:rsidRPr="00A2324C">
              <w:rPr>
                <w:color w:val="000000"/>
                <w:szCs w:val="24"/>
              </w:rPr>
              <w:t>;</w:t>
            </w:r>
          </w:p>
          <w:p w14:paraId="080E9679" w14:textId="77777777" w:rsidR="002D4474" w:rsidRPr="00A2324C" w:rsidRDefault="002D4474" w:rsidP="002D4474">
            <w:pPr>
              <w:numPr>
                <w:ilvl w:val="0"/>
                <w:numId w:val="45"/>
              </w:numPr>
              <w:shd w:val="clear" w:color="auto" w:fill="FFFFFF"/>
              <w:spacing w:line="300" w:lineRule="atLeast"/>
              <w:jc w:val="both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Articulatia</w:t>
            </w:r>
            <w:proofErr w:type="spellEnd"/>
            <w:r w:rsidRPr="00A2324C">
              <w:rPr>
                <w:color w:val="000000"/>
                <w:szCs w:val="24"/>
              </w:rPr>
              <w:t xml:space="preserve"> de </w:t>
            </w:r>
            <w:proofErr w:type="spellStart"/>
            <w:r w:rsidRPr="00A2324C">
              <w:rPr>
                <w:color w:val="000000"/>
                <w:szCs w:val="24"/>
              </w:rPr>
              <w:t>pivotare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ofera</w:t>
            </w:r>
            <w:proofErr w:type="spellEnd"/>
            <w:r w:rsidRPr="00A2324C">
              <w:rPr>
                <w:color w:val="000000"/>
                <w:szCs w:val="24"/>
              </w:rPr>
              <w:t xml:space="preserve"> o </w:t>
            </w:r>
            <w:proofErr w:type="spellStart"/>
            <w:r w:rsidRPr="00A2324C">
              <w:rPr>
                <w:color w:val="000000"/>
                <w:szCs w:val="24"/>
              </w:rPr>
              <w:t>flexibilitate</w:t>
            </w:r>
            <w:proofErr w:type="spellEnd"/>
            <w:r w:rsidRPr="00A2324C">
              <w:rPr>
                <w:color w:val="000000"/>
                <w:szCs w:val="24"/>
              </w:rPr>
              <w:t xml:space="preserve"> maxima de </w:t>
            </w:r>
            <w:proofErr w:type="spellStart"/>
            <w:r w:rsidRPr="00A2324C">
              <w:rPr>
                <w:color w:val="000000"/>
                <w:szCs w:val="24"/>
              </w:rPr>
              <w:t>vizionare</w:t>
            </w:r>
            <w:proofErr w:type="spellEnd"/>
            <w:r w:rsidRPr="00A2324C">
              <w:rPr>
                <w:color w:val="000000"/>
                <w:szCs w:val="24"/>
              </w:rPr>
              <w:t>;</w:t>
            </w:r>
          </w:p>
          <w:p w14:paraId="32AF4952" w14:textId="77777777" w:rsidR="002D4474" w:rsidRPr="00A2324C" w:rsidRDefault="002D4474" w:rsidP="002D4474">
            <w:pPr>
              <w:numPr>
                <w:ilvl w:val="0"/>
                <w:numId w:val="45"/>
              </w:numPr>
              <w:shd w:val="clear" w:color="auto" w:fill="FFFFFF"/>
              <w:spacing w:line="300" w:lineRule="atLeast"/>
              <w:jc w:val="both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Managementul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integrat</w:t>
            </w:r>
            <w:proofErr w:type="spellEnd"/>
            <w:r w:rsidRPr="00A2324C">
              <w:rPr>
                <w:color w:val="000000"/>
                <w:szCs w:val="24"/>
              </w:rPr>
              <w:t xml:space="preserve"> al </w:t>
            </w:r>
            <w:proofErr w:type="spellStart"/>
            <w:r w:rsidRPr="00A2324C">
              <w:rPr>
                <w:color w:val="000000"/>
                <w:szCs w:val="24"/>
              </w:rPr>
              <w:t>cablurilor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pastreaza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cablurile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intr</w:t>
            </w:r>
            <w:proofErr w:type="spellEnd"/>
            <w:r w:rsidRPr="00A2324C">
              <w:rPr>
                <w:color w:val="000000"/>
                <w:szCs w:val="24"/>
              </w:rPr>
              <w:t xml:space="preserve">-o </w:t>
            </w:r>
            <w:proofErr w:type="spellStart"/>
            <w:r w:rsidRPr="00A2324C">
              <w:rPr>
                <w:color w:val="000000"/>
                <w:szCs w:val="24"/>
              </w:rPr>
              <w:t>ordine</w:t>
            </w:r>
            <w:proofErr w:type="spellEnd"/>
            <w:r w:rsidRPr="00A2324C">
              <w:rPr>
                <w:color w:val="000000"/>
                <w:szCs w:val="24"/>
              </w:rPr>
              <w:t xml:space="preserve"> perfecta.</w:t>
            </w:r>
          </w:p>
          <w:p w14:paraId="40A0BB83" w14:textId="77777777" w:rsidR="002D4474" w:rsidRPr="00E74C14" w:rsidRDefault="002D4474" w:rsidP="002776D7">
            <w:pPr>
              <w:ind w:left="34" w:firstLine="232"/>
              <w:rPr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7146663B" w14:textId="5AFB71E4" w:rsidR="002D4474" w:rsidRPr="00E74C14" w:rsidRDefault="002D4474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2D4474" w:rsidRPr="00E74C14" w14:paraId="060A7314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766E66" w14:textId="77777777" w:rsidR="002D4474" w:rsidRPr="002D4474" w:rsidRDefault="002D4474" w:rsidP="002D4474">
            <w:pPr>
              <w:rPr>
                <w:i/>
                <w:color w:val="FF0000"/>
                <w:szCs w:val="24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>Parametri de funcţionare minim acceptaţi:</w:t>
            </w:r>
          </w:p>
          <w:p w14:paraId="7776093B" w14:textId="77777777" w:rsidR="002D4474" w:rsidRPr="002D4474" w:rsidRDefault="002D4474" w:rsidP="002D4474">
            <w:pPr>
              <w:ind w:left="270" w:hanging="4"/>
              <w:rPr>
                <w:szCs w:val="24"/>
              </w:rPr>
            </w:pPr>
            <w:proofErr w:type="spellStart"/>
            <w:r w:rsidRPr="002D4474">
              <w:rPr>
                <w:szCs w:val="24"/>
              </w:rPr>
              <w:t>Garanție</w:t>
            </w:r>
            <w:proofErr w:type="spellEnd"/>
            <w:r w:rsidRPr="002D4474">
              <w:rPr>
                <w:szCs w:val="24"/>
              </w:rPr>
              <w:t xml:space="preserve">: minim </w:t>
            </w:r>
            <w:r w:rsidRPr="007B2756">
              <w:rPr>
                <w:szCs w:val="24"/>
                <w:highlight w:val="yellow"/>
              </w:rPr>
              <w:t xml:space="preserve">2 </w:t>
            </w:r>
            <w:proofErr w:type="spellStart"/>
            <w:r w:rsidRPr="007B2756">
              <w:rPr>
                <w:szCs w:val="24"/>
                <w:highlight w:val="yellow"/>
              </w:rPr>
              <w:t>ani</w:t>
            </w:r>
            <w:proofErr w:type="spellEnd"/>
            <w:r w:rsidRPr="007B2756">
              <w:rPr>
                <w:szCs w:val="24"/>
                <w:highlight w:val="yellow"/>
              </w:rPr>
              <w:t>.</w:t>
            </w:r>
          </w:p>
          <w:p w14:paraId="2DC12B9F" w14:textId="064D15E5" w:rsidR="002D4474" w:rsidRPr="00E74C14" w:rsidRDefault="002D4474" w:rsidP="002D4474">
            <w:pPr>
              <w:ind w:left="34" w:firstLine="232"/>
              <w:rPr>
                <w:i/>
                <w:color w:val="FF0000"/>
                <w:lang w:val="ro-RO"/>
              </w:rPr>
            </w:pPr>
            <w:proofErr w:type="spellStart"/>
            <w:r w:rsidRPr="002D4474">
              <w:rPr>
                <w:szCs w:val="24"/>
              </w:rPr>
              <w:t>Remedierea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problemelor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perioada</w:t>
            </w:r>
            <w:proofErr w:type="spellEnd"/>
            <w:r w:rsidRPr="002D4474">
              <w:rPr>
                <w:szCs w:val="24"/>
              </w:rPr>
              <w:t xml:space="preserve"> de </w:t>
            </w:r>
            <w:proofErr w:type="spellStart"/>
            <w:r w:rsidRPr="002D4474">
              <w:rPr>
                <w:szCs w:val="24"/>
              </w:rPr>
              <w:t>garanție</w:t>
            </w:r>
            <w:proofErr w:type="spellEnd"/>
            <w:r w:rsidRPr="002D4474">
              <w:rPr>
                <w:szCs w:val="24"/>
              </w:rPr>
              <w:t xml:space="preserve"> se </w:t>
            </w:r>
            <w:proofErr w:type="spellStart"/>
            <w:r w:rsidRPr="002D4474">
              <w:rPr>
                <w:szCs w:val="24"/>
              </w:rPr>
              <w:t>va</w:t>
            </w:r>
            <w:proofErr w:type="spellEnd"/>
            <w:r w:rsidRPr="002D4474">
              <w:rPr>
                <w:szCs w:val="24"/>
              </w:rPr>
              <w:t xml:space="preserve"> face la </w:t>
            </w:r>
            <w:proofErr w:type="spellStart"/>
            <w:r w:rsidRPr="002D4474">
              <w:rPr>
                <w:szCs w:val="24"/>
              </w:rPr>
              <w:t>sediul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beneficiarului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5 </w:t>
            </w:r>
            <w:proofErr w:type="spellStart"/>
            <w:r w:rsidRPr="002D4474">
              <w:rPr>
                <w:szCs w:val="24"/>
              </w:rPr>
              <w:t>zile</w:t>
            </w:r>
            <w:proofErr w:type="spellEnd"/>
            <w:r w:rsidRPr="002D4474">
              <w:rPr>
                <w:szCs w:val="24"/>
              </w:rPr>
              <w:t xml:space="preserve">, </w:t>
            </w:r>
            <w:proofErr w:type="spellStart"/>
            <w:r w:rsidRPr="002D4474">
              <w:rPr>
                <w:szCs w:val="24"/>
              </w:rPr>
              <w:t>luând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calcul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doar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zilele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lucrătoare</w:t>
            </w:r>
            <w:proofErr w:type="spellEnd"/>
            <w:r w:rsidRPr="002D4474">
              <w:rPr>
                <w:szCs w:val="24"/>
              </w:rPr>
              <w:t xml:space="preserve">, de la </w:t>
            </w:r>
            <w:proofErr w:type="spellStart"/>
            <w:r w:rsidRPr="002D4474">
              <w:rPr>
                <w:szCs w:val="24"/>
              </w:rPr>
              <w:t>semnalarea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telefonică</w:t>
            </w:r>
            <w:proofErr w:type="spellEnd"/>
            <w:r w:rsidRPr="002D4474">
              <w:rPr>
                <w:szCs w:val="24"/>
              </w:rPr>
              <w:t xml:space="preserve">/email/fax a </w:t>
            </w:r>
            <w:proofErr w:type="spellStart"/>
            <w:r w:rsidRPr="002D4474">
              <w:rPr>
                <w:szCs w:val="24"/>
              </w:rPr>
              <w:t>problemei</w:t>
            </w:r>
            <w:proofErr w:type="spellEnd"/>
            <w:r w:rsidRPr="002D4474">
              <w:rPr>
                <w:szCs w:val="24"/>
              </w:rPr>
              <w:t xml:space="preserve">.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cazul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care </w:t>
            </w:r>
            <w:proofErr w:type="spellStart"/>
            <w:r w:rsidRPr="002D4474">
              <w:rPr>
                <w:szCs w:val="24"/>
              </w:rPr>
              <w:t>remedierea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nu</w:t>
            </w:r>
            <w:proofErr w:type="spellEnd"/>
            <w:r w:rsidRPr="002D4474">
              <w:rPr>
                <w:szCs w:val="24"/>
              </w:rPr>
              <w:t xml:space="preserve"> se </w:t>
            </w:r>
            <w:proofErr w:type="spellStart"/>
            <w:r w:rsidRPr="002D4474">
              <w:rPr>
                <w:szCs w:val="24"/>
              </w:rPr>
              <w:t>poate</w:t>
            </w:r>
            <w:proofErr w:type="spellEnd"/>
            <w:r w:rsidRPr="002D4474">
              <w:rPr>
                <w:szCs w:val="24"/>
              </w:rPr>
              <w:t xml:space="preserve"> face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5 </w:t>
            </w:r>
            <w:proofErr w:type="spellStart"/>
            <w:r w:rsidRPr="002D4474">
              <w:rPr>
                <w:szCs w:val="24"/>
              </w:rPr>
              <w:t>zile</w:t>
            </w:r>
            <w:proofErr w:type="spellEnd"/>
            <w:r w:rsidRPr="002D4474">
              <w:rPr>
                <w:szCs w:val="24"/>
              </w:rPr>
              <w:t xml:space="preserve">, se </w:t>
            </w:r>
            <w:proofErr w:type="spellStart"/>
            <w:r w:rsidRPr="002D4474">
              <w:rPr>
                <w:szCs w:val="24"/>
              </w:rPr>
              <w:t>va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asigura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înlocuirea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echipamentului</w:t>
            </w:r>
            <w:proofErr w:type="spellEnd"/>
            <w:r w:rsidRPr="002D4474">
              <w:rPr>
                <w:szCs w:val="24"/>
              </w:rPr>
              <w:t xml:space="preserve"> defect cu </w:t>
            </w:r>
            <w:proofErr w:type="spellStart"/>
            <w:r w:rsidRPr="002D4474">
              <w:rPr>
                <w:szCs w:val="24"/>
              </w:rPr>
              <w:t>unul</w:t>
            </w:r>
            <w:proofErr w:type="spellEnd"/>
            <w:r w:rsidRPr="002D4474">
              <w:rPr>
                <w:szCs w:val="24"/>
              </w:rPr>
              <w:t xml:space="preserve"> cu </w:t>
            </w:r>
            <w:proofErr w:type="spellStart"/>
            <w:r w:rsidRPr="002D4474">
              <w:rPr>
                <w:szCs w:val="24"/>
              </w:rPr>
              <w:t>performanțe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echivalente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pe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toată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durata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reparației</w:t>
            </w:r>
            <w:proofErr w:type="spellEnd"/>
            <w:r w:rsidRPr="002D4474">
              <w:rPr>
                <w:szCs w:val="24"/>
              </w:rPr>
              <w:t xml:space="preserve">. </w:t>
            </w:r>
            <w:r w:rsidRPr="002D4474">
              <w:rPr>
                <w:i/>
                <w:color w:val="FF0000"/>
                <w:szCs w:val="24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66B3427C" w14:textId="794B2EB1" w:rsidR="002D4474" w:rsidRPr="00E74C14" w:rsidRDefault="002D4474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2D4474" w:rsidRPr="00E74C14" w14:paraId="7DA34E81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0415D91" w14:textId="77777777" w:rsidR="002D4474" w:rsidRPr="002D4474" w:rsidRDefault="002D4474" w:rsidP="002D4474">
            <w:pPr>
              <w:ind w:left="34" w:hanging="34"/>
              <w:rPr>
                <w:szCs w:val="24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 xml:space="preserve">Piese de schimb: </w:t>
            </w:r>
            <w:r w:rsidRPr="002D4474">
              <w:rPr>
                <w:szCs w:val="24"/>
                <w:lang w:val="ro-RO"/>
              </w:rPr>
              <w:t>la cerere, contra cost</w:t>
            </w:r>
          </w:p>
          <w:p w14:paraId="6DF63B9C" w14:textId="26AF6310" w:rsidR="002D4474" w:rsidRPr="00E74C14" w:rsidRDefault="002D4474" w:rsidP="002D4474">
            <w:pPr>
              <w:ind w:left="34" w:firstLine="232"/>
              <w:rPr>
                <w:i/>
                <w:color w:val="FF0000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 xml:space="preserve">Instrumente şi accesorii: </w:t>
            </w:r>
            <w:r w:rsidRPr="002D4474">
              <w:rPr>
                <w:szCs w:val="24"/>
                <w:lang w:val="ro-RO"/>
              </w:rPr>
              <w:t>c</w:t>
            </w:r>
            <w:proofErr w:type="spellStart"/>
            <w:r w:rsidRPr="002D4474">
              <w:rPr>
                <w:szCs w:val="24"/>
              </w:rPr>
              <w:t>ablu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alimentare</w:t>
            </w:r>
            <w:proofErr w:type="spellEnd"/>
          </w:p>
        </w:tc>
        <w:tc>
          <w:tcPr>
            <w:tcW w:w="4320" w:type="dxa"/>
          </w:tcPr>
          <w:p w14:paraId="1A59AF35" w14:textId="77777777" w:rsidR="002D4474" w:rsidRPr="00E74C14" w:rsidRDefault="002D4474" w:rsidP="004829B7">
            <w:pPr>
              <w:jc w:val="center"/>
              <w:rPr>
                <w:i/>
                <w:color w:val="FF0000"/>
                <w:lang w:val="ro-RO"/>
              </w:rPr>
            </w:pPr>
          </w:p>
        </w:tc>
      </w:tr>
      <w:tr w:rsidR="002D4474" w:rsidRPr="00E74C14" w14:paraId="54CC5F21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3F10F108" w14:textId="59D5EB1A" w:rsidR="002D4474" w:rsidRPr="002D4474" w:rsidRDefault="002D4474" w:rsidP="002D4474">
            <w:pPr>
              <w:rPr>
                <w:b/>
                <w:szCs w:val="24"/>
                <w:lang w:val="ro-RO"/>
              </w:rPr>
            </w:pPr>
            <w:r>
              <w:rPr>
                <w:i/>
                <w:color w:val="FF0000"/>
                <w:lang w:val="ro-RO"/>
              </w:rPr>
              <w:t>1.4</w:t>
            </w:r>
            <w:r w:rsidRPr="002D4474">
              <w:rPr>
                <w:i/>
                <w:color w:val="FF0000"/>
                <w:szCs w:val="24"/>
                <w:lang w:val="ro-RO"/>
              </w:rPr>
              <w:t xml:space="preserve"> Denumire produs:</w:t>
            </w:r>
          </w:p>
          <w:p w14:paraId="6BAD67B5" w14:textId="07FB96D4" w:rsidR="002D4474" w:rsidRPr="00E74C14" w:rsidRDefault="002D4474" w:rsidP="002D4474">
            <w:pPr>
              <w:ind w:left="34" w:firstLine="232"/>
              <w:rPr>
                <w:i/>
                <w:color w:val="FF0000"/>
                <w:lang w:val="ro-RO"/>
              </w:rPr>
            </w:pPr>
            <w:proofErr w:type="spellStart"/>
            <w:r w:rsidRPr="002D4474">
              <w:rPr>
                <w:rFonts w:ascii="Arial" w:hAnsi="Arial" w:cs="Arial"/>
                <w:b/>
                <w:bCs/>
                <w:color w:val="000000"/>
                <w:szCs w:val="24"/>
                <w:shd w:val="clear" w:color="auto" w:fill="FFFFFF"/>
              </w:rPr>
              <w:t>Videoproiector</w:t>
            </w:r>
            <w:proofErr w:type="spellEnd"/>
          </w:p>
        </w:tc>
        <w:tc>
          <w:tcPr>
            <w:tcW w:w="4320" w:type="dxa"/>
          </w:tcPr>
          <w:p w14:paraId="76707F31" w14:textId="5D34F7D3" w:rsidR="002D4474" w:rsidRPr="00E74C14" w:rsidRDefault="00540135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Marca / modelul produsului</w:t>
            </w:r>
          </w:p>
        </w:tc>
      </w:tr>
      <w:tr w:rsidR="002D4474" w:rsidRPr="00E74C14" w14:paraId="7F053191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D723D58" w14:textId="77777777" w:rsidR="002D4474" w:rsidRPr="002D4474" w:rsidRDefault="002D4474" w:rsidP="002D4474">
            <w:pPr>
              <w:ind w:left="34" w:hanging="34"/>
              <w:rPr>
                <w:szCs w:val="24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>Descriere generală</w:t>
            </w:r>
            <w:r w:rsidRPr="002D4474">
              <w:rPr>
                <w:szCs w:val="24"/>
              </w:rPr>
              <w:t>:</w:t>
            </w:r>
          </w:p>
          <w:p w14:paraId="0E65375E" w14:textId="22A85FC4" w:rsidR="002D4474" w:rsidRPr="00E74C14" w:rsidRDefault="002D4474" w:rsidP="002D4474">
            <w:pPr>
              <w:ind w:left="34" w:firstLine="232"/>
              <w:rPr>
                <w:i/>
                <w:color w:val="FF0000"/>
                <w:lang w:val="ro-RO"/>
              </w:rPr>
            </w:pPr>
            <w:proofErr w:type="spellStart"/>
            <w:r w:rsidRPr="002D4474">
              <w:rPr>
                <w:rFonts w:ascii="Arial" w:hAnsi="Arial" w:cs="Arial"/>
                <w:b/>
                <w:bCs/>
                <w:color w:val="000000"/>
                <w:szCs w:val="24"/>
                <w:shd w:val="clear" w:color="auto" w:fill="FFFFFF"/>
              </w:rPr>
              <w:t>Videoproiector</w:t>
            </w:r>
            <w:proofErr w:type="spellEnd"/>
            <w:r w:rsidRPr="002D4474">
              <w:rPr>
                <w:rFonts w:ascii="Arial" w:hAnsi="Arial" w:cs="Arial"/>
                <w:b/>
                <w:bCs/>
                <w:color w:val="000000"/>
                <w:szCs w:val="24"/>
                <w:shd w:val="clear" w:color="auto" w:fill="FFFFFF"/>
              </w:rPr>
              <w:t xml:space="preserve"> , Full HD 1920 x 1080, 3000 </w:t>
            </w:r>
            <w:proofErr w:type="spellStart"/>
            <w:r w:rsidRPr="002D4474">
              <w:rPr>
                <w:rFonts w:ascii="Arial" w:hAnsi="Arial" w:cs="Arial"/>
                <w:b/>
                <w:bCs/>
                <w:color w:val="000000"/>
                <w:szCs w:val="24"/>
                <w:shd w:val="clear" w:color="auto" w:fill="FFFFFF"/>
              </w:rPr>
              <w:t>lumeni</w:t>
            </w:r>
            <w:proofErr w:type="spellEnd"/>
          </w:p>
        </w:tc>
        <w:tc>
          <w:tcPr>
            <w:tcW w:w="4320" w:type="dxa"/>
          </w:tcPr>
          <w:p w14:paraId="5C09CCDD" w14:textId="57E9F2A1" w:rsidR="002D4474" w:rsidRPr="00E74C14" w:rsidRDefault="00540135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Descriere generală</w:t>
            </w:r>
          </w:p>
        </w:tc>
      </w:tr>
      <w:tr w:rsidR="002D4474" w:rsidRPr="00E74C14" w14:paraId="25E01D24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71BF77ED" w14:textId="77777777" w:rsidR="002D4474" w:rsidRPr="002D4474" w:rsidRDefault="002D4474" w:rsidP="002D4474">
            <w:pPr>
              <w:ind w:left="34" w:hanging="34"/>
              <w:rPr>
                <w:i/>
                <w:color w:val="FF0000"/>
                <w:szCs w:val="24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lastRenderedPageBreak/>
              <w:t>Detalii specifice şi standarde tehnice minim acceptate:</w:t>
            </w:r>
          </w:p>
          <w:p w14:paraId="5968B748" w14:textId="77777777" w:rsidR="002D4474" w:rsidRPr="002D4474" w:rsidRDefault="002D4474" w:rsidP="002D4474">
            <w:pPr>
              <w:ind w:left="34" w:hanging="34"/>
              <w:rPr>
                <w:i/>
                <w:color w:val="FF0000"/>
                <w:szCs w:val="24"/>
                <w:lang w:val="ro-RO"/>
              </w:rPr>
            </w:pPr>
          </w:p>
          <w:p w14:paraId="214C2C7C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Luminozitate</w:t>
            </w:r>
            <w:proofErr w:type="spellEnd"/>
            <w:r w:rsidRPr="00A2324C">
              <w:rPr>
                <w:color w:val="000000"/>
                <w:szCs w:val="24"/>
              </w:rPr>
              <w:t xml:space="preserve"> de 3000 ANSI </w:t>
            </w:r>
            <w:proofErr w:type="spellStart"/>
            <w:r w:rsidRPr="00A2324C">
              <w:rPr>
                <w:color w:val="000000"/>
                <w:szCs w:val="24"/>
              </w:rPr>
              <w:t>Lumeni</w:t>
            </w:r>
            <w:proofErr w:type="spellEnd"/>
            <w:r w:rsidRPr="00A2324C">
              <w:rPr>
                <w:color w:val="000000"/>
                <w:szCs w:val="24"/>
              </w:rPr>
              <w:t>;</w:t>
            </w:r>
          </w:p>
          <w:p w14:paraId="02535709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Rezolutie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nativa</w:t>
            </w:r>
            <w:proofErr w:type="spellEnd"/>
            <w:r w:rsidRPr="00A2324C">
              <w:rPr>
                <w:color w:val="000000"/>
                <w:szCs w:val="24"/>
              </w:rPr>
              <w:t xml:space="preserve"> Full HD (1920x1080);</w:t>
            </w:r>
          </w:p>
          <w:p w14:paraId="523E9A68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r w:rsidRPr="00A2324C">
              <w:rPr>
                <w:color w:val="000000"/>
                <w:szCs w:val="24"/>
              </w:rPr>
              <w:t xml:space="preserve">Zoom 1.1x </w:t>
            </w:r>
            <w:proofErr w:type="spellStart"/>
            <w:r w:rsidRPr="00A2324C">
              <w:rPr>
                <w:color w:val="000000"/>
                <w:szCs w:val="24"/>
              </w:rPr>
              <w:t>si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raport</w:t>
            </w:r>
            <w:proofErr w:type="spellEnd"/>
            <w:r w:rsidRPr="00A2324C">
              <w:rPr>
                <w:color w:val="000000"/>
                <w:szCs w:val="24"/>
              </w:rPr>
              <w:t xml:space="preserve"> de throw de la 1.47 la 1.62:1;</w:t>
            </w:r>
          </w:p>
          <w:p w14:paraId="46B67315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Doua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intrari</w:t>
            </w:r>
            <w:proofErr w:type="spellEnd"/>
            <w:r w:rsidRPr="00A2324C">
              <w:rPr>
                <w:color w:val="000000"/>
                <w:szCs w:val="24"/>
              </w:rPr>
              <w:t xml:space="preserve"> HDMI;</w:t>
            </w:r>
          </w:p>
          <w:p w14:paraId="6069BB4D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Suporta</w:t>
            </w:r>
            <w:proofErr w:type="spellEnd"/>
            <w:r w:rsidRPr="00A2324C">
              <w:rPr>
                <w:color w:val="000000"/>
                <w:szCs w:val="24"/>
              </w:rPr>
              <w:t xml:space="preserve"> multiple </w:t>
            </w:r>
            <w:proofErr w:type="spellStart"/>
            <w:r w:rsidRPr="00A2324C">
              <w:rPr>
                <w:color w:val="000000"/>
                <w:szCs w:val="24"/>
              </w:rPr>
              <w:t>formate</w:t>
            </w:r>
            <w:proofErr w:type="spellEnd"/>
            <w:r w:rsidRPr="00A2324C">
              <w:rPr>
                <w:color w:val="000000"/>
                <w:szCs w:val="24"/>
              </w:rPr>
              <w:t xml:space="preserve"> 3D;</w:t>
            </w:r>
          </w:p>
          <w:p w14:paraId="53436E89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r w:rsidRPr="00A2324C">
              <w:rPr>
                <w:color w:val="000000"/>
                <w:szCs w:val="24"/>
              </w:rPr>
              <w:t xml:space="preserve">Port Sync </w:t>
            </w:r>
            <w:proofErr w:type="spellStart"/>
            <w:r w:rsidRPr="00A2324C">
              <w:rPr>
                <w:color w:val="000000"/>
                <w:szCs w:val="24"/>
              </w:rPr>
              <w:t>pentru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ochelarii</w:t>
            </w:r>
            <w:proofErr w:type="spellEnd"/>
            <w:r w:rsidRPr="00A2324C">
              <w:rPr>
                <w:color w:val="000000"/>
                <w:szCs w:val="24"/>
              </w:rPr>
              <w:t xml:space="preserve"> 3D IR;</w:t>
            </w:r>
          </w:p>
          <w:p w14:paraId="5CF45762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Iesire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analogica</w:t>
            </w:r>
            <w:proofErr w:type="spellEnd"/>
            <w:r w:rsidRPr="00A2324C">
              <w:rPr>
                <w:color w:val="000000"/>
                <w:szCs w:val="24"/>
              </w:rPr>
              <w:t xml:space="preserve"> audio;</w:t>
            </w:r>
            <w:bookmarkStart w:id="1" w:name="_GoBack"/>
            <w:bookmarkEnd w:id="1"/>
          </w:p>
          <w:p w14:paraId="24C92DBC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Difuzor</w:t>
            </w:r>
            <w:proofErr w:type="spellEnd"/>
            <w:r w:rsidRPr="00A2324C">
              <w:rPr>
                <w:color w:val="000000"/>
                <w:szCs w:val="24"/>
              </w:rPr>
              <w:t xml:space="preserve"> </w:t>
            </w:r>
            <w:proofErr w:type="spellStart"/>
            <w:r w:rsidRPr="00A2324C">
              <w:rPr>
                <w:color w:val="000000"/>
                <w:szCs w:val="24"/>
              </w:rPr>
              <w:t>integrat</w:t>
            </w:r>
            <w:proofErr w:type="spellEnd"/>
            <w:r w:rsidRPr="00A2324C">
              <w:rPr>
                <w:color w:val="000000"/>
                <w:szCs w:val="24"/>
              </w:rPr>
              <w:t xml:space="preserve"> de 10 W;</w:t>
            </w:r>
          </w:p>
          <w:p w14:paraId="54EC44AF" w14:textId="77777777" w:rsidR="002D4474" w:rsidRPr="00A2324C" w:rsidRDefault="002D4474" w:rsidP="002D4474">
            <w:pPr>
              <w:numPr>
                <w:ilvl w:val="0"/>
                <w:numId w:val="46"/>
              </w:numPr>
              <w:shd w:val="clear" w:color="auto" w:fill="FFFFFF"/>
              <w:spacing w:line="300" w:lineRule="atLeast"/>
              <w:rPr>
                <w:color w:val="000000"/>
                <w:szCs w:val="24"/>
              </w:rPr>
            </w:pPr>
            <w:proofErr w:type="spellStart"/>
            <w:r w:rsidRPr="00A2324C">
              <w:rPr>
                <w:color w:val="000000"/>
                <w:szCs w:val="24"/>
              </w:rPr>
              <w:t>Telecomanda</w:t>
            </w:r>
            <w:proofErr w:type="spellEnd"/>
            <w:r w:rsidRPr="00A2324C">
              <w:rPr>
                <w:color w:val="000000"/>
                <w:szCs w:val="24"/>
              </w:rPr>
              <w:t xml:space="preserve"> IR </w:t>
            </w:r>
            <w:proofErr w:type="spellStart"/>
            <w:r w:rsidRPr="00A2324C">
              <w:rPr>
                <w:color w:val="000000"/>
                <w:szCs w:val="24"/>
              </w:rPr>
              <w:t>inclusa</w:t>
            </w:r>
            <w:proofErr w:type="spellEnd"/>
            <w:r w:rsidRPr="00A2324C">
              <w:rPr>
                <w:color w:val="000000"/>
                <w:szCs w:val="24"/>
              </w:rPr>
              <w:t>.</w:t>
            </w:r>
          </w:p>
          <w:p w14:paraId="6F899FC8" w14:textId="77777777" w:rsidR="002D4474" w:rsidRPr="00E74C14" w:rsidRDefault="002D4474" w:rsidP="002776D7">
            <w:pPr>
              <w:ind w:left="34" w:firstLine="232"/>
              <w:rPr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0DC3A6BB" w14:textId="557749F9" w:rsidR="002D4474" w:rsidRPr="00E74C14" w:rsidRDefault="00540135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2D4474" w:rsidRPr="00E74C14" w14:paraId="296F77D3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29AC1605" w14:textId="77777777" w:rsidR="002D4474" w:rsidRPr="002D4474" w:rsidRDefault="002D4474" w:rsidP="002D4474">
            <w:pPr>
              <w:rPr>
                <w:i/>
                <w:color w:val="FF0000"/>
                <w:szCs w:val="24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>Parametri de funcţionare minim acceptaţi:</w:t>
            </w:r>
          </w:p>
          <w:p w14:paraId="49D57A6F" w14:textId="77777777" w:rsidR="002D4474" w:rsidRPr="002D4474" w:rsidRDefault="002D4474" w:rsidP="002D4474">
            <w:pPr>
              <w:ind w:left="270" w:hanging="4"/>
              <w:rPr>
                <w:szCs w:val="24"/>
              </w:rPr>
            </w:pPr>
            <w:proofErr w:type="spellStart"/>
            <w:r w:rsidRPr="002D4474">
              <w:rPr>
                <w:szCs w:val="24"/>
              </w:rPr>
              <w:t>Garanție</w:t>
            </w:r>
            <w:proofErr w:type="spellEnd"/>
            <w:r w:rsidRPr="002D4474">
              <w:rPr>
                <w:szCs w:val="24"/>
              </w:rPr>
              <w:t xml:space="preserve">: minim 2 </w:t>
            </w:r>
            <w:proofErr w:type="spellStart"/>
            <w:r w:rsidRPr="002D4474">
              <w:rPr>
                <w:szCs w:val="24"/>
              </w:rPr>
              <w:t>ani</w:t>
            </w:r>
            <w:proofErr w:type="spellEnd"/>
            <w:r w:rsidRPr="002D4474">
              <w:rPr>
                <w:szCs w:val="24"/>
              </w:rPr>
              <w:t>.</w:t>
            </w:r>
          </w:p>
          <w:p w14:paraId="5D554374" w14:textId="1DC6CC25" w:rsidR="002D4474" w:rsidRPr="00E74C14" w:rsidRDefault="002D4474" w:rsidP="002D4474">
            <w:pPr>
              <w:ind w:left="34" w:firstLine="232"/>
              <w:rPr>
                <w:i/>
                <w:color w:val="FF0000"/>
                <w:lang w:val="ro-RO"/>
              </w:rPr>
            </w:pPr>
            <w:proofErr w:type="spellStart"/>
            <w:r w:rsidRPr="002D4474">
              <w:rPr>
                <w:szCs w:val="24"/>
              </w:rPr>
              <w:t>Remedierea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problemelor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perioada</w:t>
            </w:r>
            <w:proofErr w:type="spellEnd"/>
            <w:r w:rsidRPr="002D4474">
              <w:rPr>
                <w:szCs w:val="24"/>
              </w:rPr>
              <w:t xml:space="preserve"> de </w:t>
            </w:r>
            <w:proofErr w:type="spellStart"/>
            <w:r w:rsidRPr="002D4474">
              <w:rPr>
                <w:szCs w:val="24"/>
              </w:rPr>
              <w:t>garanție</w:t>
            </w:r>
            <w:proofErr w:type="spellEnd"/>
            <w:r w:rsidRPr="002D4474">
              <w:rPr>
                <w:szCs w:val="24"/>
              </w:rPr>
              <w:t xml:space="preserve"> se </w:t>
            </w:r>
            <w:proofErr w:type="spellStart"/>
            <w:r w:rsidRPr="002D4474">
              <w:rPr>
                <w:szCs w:val="24"/>
              </w:rPr>
              <w:t>va</w:t>
            </w:r>
            <w:proofErr w:type="spellEnd"/>
            <w:r w:rsidRPr="002D4474">
              <w:rPr>
                <w:szCs w:val="24"/>
              </w:rPr>
              <w:t xml:space="preserve"> face la </w:t>
            </w:r>
            <w:proofErr w:type="spellStart"/>
            <w:r w:rsidRPr="002D4474">
              <w:rPr>
                <w:szCs w:val="24"/>
              </w:rPr>
              <w:t>sediul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beneficiarului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5 </w:t>
            </w:r>
            <w:proofErr w:type="spellStart"/>
            <w:r w:rsidRPr="002D4474">
              <w:rPr>
                <w:szCs w:val="24"/>
              </w:rPr>
              <w:t>zile</w:t>
            </w:r>
            <w:proofErr w:type="spellEnd"/>
            <w:r w:rsidRPr="002D4474">
              <w:rPr>
                <w:szCs w:val="24"/>
              </w:rPr>
              <w:t xml:space="preserve">, </w:t>
            </w:r>
            <w:proofErr w:type="spellStart"/>
            <w:r w:rsidRPr="002D4474">
              <w:rPr>
                <w:szCs w:val="24"/>
              </w:rPr>
              <w:t>luând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calcul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doar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zilele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lucrătoare</w:t>
            </w:r>
            <w:proofErr w:type="spellEnd"/>
            <w:r w:rsidRPr="002D4474">
              <w:rPr>
                <w:szCs w:val="24"/>
              </w:rPr>
              <w:t xml:space="preserve">, de la </w:t>
            </w:r>
            <w:proofErr w:type="spellStart"/>
            <w:r w:rsidRPr="002D4474">
              <w:rPr>
                <w:szCs w:val="24"/>
              </w:rPr>
              <w:t>semnalarea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telefonică</w:t>
            </w:r>
            <w:proofErr w:type="spellEnd"/>
            <w:r w:rsidRPr="002D4474">
              <w:rPr>
                <w:szCs w:val="24"/>
              </w:rPr>
              <w:t xml:space="preserve">/email/fax a </w:t>
            </w:r>
            <w:proofErr w:type="spellStart"/>
            <w:r w:rsidRPr="002D4474">
              <w:rPr>
                <w:szCs w:val="24"/>
              </w:rPr>
              <w:t>problemei</w:t>
            </w:r>
            <w:proofErr w:type="spellEnd"/>
            <w:r w:rsidRPr="002D4474">
              <w:rPr>
                <w:szCs w:val="24"/>
              </w:rPr>
              <w:t xml:space="preserve">.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cazul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care </w:t>
            </w:r>
            <w:proofErr w:type="spellStart"/>
            <w:r w:rsidRPr="002D4474">
              <w:rPr>
                <w:szCs w:val="24"/>
              </w:rPr>
              <w:t>remedierea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nu</w:t>
            </w:r>
            <w:proofErr w:type="spellEnd"/>
            <w:r w:rsidRPr="002D4474">
              <w:rPr>
                <w:szCs w:val="24"/>
              </w:rPr>
              <w:t xml:space="preserve"> se </w:t>
            </w:r>
            <w:proofErr w:type="spellStart"/>
            <w:r w:rsidRPr="002D4474">
              <w:rPr>
                <w:szCs w:val="24"/>
              </w:rPr>
              <w:t>poate</w:t>
            </w:r>
            <w:proofErr w:type="spellEnd"/>
            <w:r w:rsidRPr="002D4474">
              <w:rPr>
                <w:szCs w:val="24"/>
              </w:rPr>
              <w:t xml:space="preserve"> face </w:t>
            </w:r>
            <w:proofErr w:type="spellStart"/>
            <w:r w:rsidRPr="002D4474">
              <w:rPr>
                <w:szCs w:val="24"/>
              </w:rPr>
              <w:t>în</w:t>
            </w:r>
            <w:proofErr w:type="spellEnd"/>
            <w:r w:rsidRPr="002D4474">
              <w:rPr>
                <w:szCs w:val="24"/>
              </w:rPr>
              <w:t xml:space="preserve"> 5 </w:t>
            </w:r>
            <w:proofErr w:type="spellStart"/>
            <w:r w:rsidRPr="002D4474">
              <w:rPr>
                <w:szCs w:val="24"/>
              </w:rPr>
              <w:t>zile</w:t>
            </w:r>
            <w:proofErr w:type="spellEnd"/>
            <w:r w:rsidRPr="002D4474">
              <w:rPr>
                <w:szCs w:val="24"/>
              </w:rPr>
              <w:t xml:space="preserve">, se </w:t>
            </w:r>
            <w:proofErr w:type="spellStart"/>
            <w:r w:rsidRPr="002D4474">
              <w:rPr>
                <w:szCs w:val="24"/>
              </w:rPr>
              <w:t>va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asigura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înlocuirea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echipamentului</w:t>
            </w:r>
            <w:proofErr w:type="spellEnd"/>
            <w:r w:rsidRPr="002D4474">
              <w:rPr>
                <w:szCs w:val="24"/>
              </w:rPr>
              <w:t xml:space="preserve"> defect cu </w:t>
            </w:r>
            <w:proofErr w:type="spellStart"/>
            <w:r w:rsidRPr="002D4474">
              <w:rPr>
                <w:szCs w:val="24"/>
              </w:rPr>
              <w:t>unul</w:t>
            </w:r>
            <w:proofErr w:type="spellEnd"/>
            <w:r w:rsidRPr="002D4474">
              <w:rPr>
                <w:szCs w:val="24"/>
              </w:rPr>
              <w:t xml:space="preserve"> cu </w:t>
            </w:r>
            <w:proofErr w:type="spellStart"/>
            <w:r w:rsidRPr="002D4474">
              <w:rPr>
                <w:szCs w:val="24"/>
              </w:rPr>
              <w:t>performanțe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echivalente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pe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toată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durata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reparației</w:t>
            </w:r>
            <w:proofErr w:type="spellEnd"/>
            <w:r w:rsidRPr="002D4474">
              <w:rPr>
                <w:szCs w:val="24"/>
              </w:rPr>
              <w:t xml:space="preserve">. </w:t>
            </w:r>
            <w:r w:rsidRPr="002D4474">
              <w:rPr>
                <w:i/>
                <w:color w:val="FF0000"/>
                <w:szCs w:val="24"/>
                <w:lang w:val="ro-RO"/>
              </w:rPr>
              <w:t xml:space="preserve"> </w:t>
            </w:r>
          </w:p>
        </w:tc>
        <w:tc>
          <w:tcPr>
            <w:tcW w:w="4320" w:type="dxa"/>
          </w:tcPr>
          <w:p w14:paraId="2B099395" w14:textId="3356013A" w:rsidR="002D4474" w:rsidRPr="00E74C14" w:rsidRDefault="00540135" w:rsidP="004829B7">
            <w:pPr>
              <w:jc w:val="center"/>
              <w:rPr>
                <w:i/>
                <w:color w:val="FF0000"/>
                <w:lang w:val="ro-RO"/>
              </w:rPr>
            </w:pPr>
            <w:r w:rsidRPr="00E74C14">
              <w:rPr>
                <w:i/>
                <w:color w:val="FF0000"/>
                <w:lang w:val="ro-RO"/>
              </w:rPr>
              <w:t>Parametrii de Funcţionare ai produsului ofertat</w:t>
            </w:r>
          </w:p>
        </w:tc>
      </w:tr>
      <w:tr w:rsidR="002D4474" w:rsidRPr="00E74C14" w14:paraId="603B53FE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3E48DD8" w14:textId="77777777" w:rsidR="002D4474" w:rsidRPr="002D4474" w:rsidRDefault="002D4474" w:rsidP="002D4474">
            <w:pPr>
              <w:ind w:left="34" w:hanging="34"/>
              <w:rPr>
                <w:szCs w:val="24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 xml:space="preserve">Piese de schimb: </w:t>
            </w:r>
            <w:r w:rsidRPr="002D4474">
              <w:rPr>
                <w:szCs w:val="24"/>
                <w:lang w:val="ro-RO"/>
              </w:rPr>
              <w:t>la cerere, contra cost</w:t>
            </w:r>
          </w:p>
          <w:p w14:paraId="372F0592" w14:textId="64C307D7" w:rsidR="002D4474" w:rsidRPr="00E74C14" w:rsidRDefault="002D4474" w:rsidP="002D4474">
            <w:pPr>
              <w:ind w:left="34" w:firstLine="232"/>
              <w:rPr>
                <w:i/>
                <w:color w:val="FF0000"/>
                <w:lang w:val="ro-RO"/>
              </w:rPr>
            </w:pPr>
            <w:r w:rsidRPr="002D4474">
              <w:rPr>
                <w:i/>
                <w:color w:val="FF0000"/>
                <w:szCs w:val="24"/>
                <w:lang w:val="ro-RO"/>
              </w:rPr>
              <w:t xml:space="preserve">Instrumente şi accesorii: </w:t>
            </w:r>
            <w:r w:rsidRPr="002D4474">
              <w:rPr>
                <w:szCs w:val="24"/>
                <w:lang w:val="ro-RO"/>
              </w:rPr>
              <w:t>c</w:t>
            </w:r>
            <w:proofErr w:type="spellStart"/>
            <w:r w:rsidRPr="002D4474">
              <w:rPr>
                <w:szCs w:val="24"/>
              </w:rPr>
              <w:t>ablu</w:t>
            </w:r>
            <w:proofErr w:type="spellEnd"/>
            <w:r w:rsidRPr="002D4474">
              <w:rPr>
                <w:szCs w:val="24"/>
              </w:rPr>
              <w:t xml:space="preserve"> </w:t>
            </w:r>
            <w:proofErr w:type="spellStart"/>
            <w:r w:rsidRPr="002D4474">
              <w:rPr>
                <w:szCs w:val="24"/>
              </w:rPr>
              <w:t>alimentare</w:t>
            </w:r>
            <w:proofErr w:type="spellEnd"/>
          </w:p>
        </w:tc>
        <w:tc>
          <w:tcPr>
            <w:tcW w:w="4320" w:type="dxa"/>
          </w:tcPr>
          <w:p w14:paraId="21F572A1" w14:textId="77777777" w:rsidR="002D4474" w:rsidRPr="00E74C14" w:rsidRDefault="002D4474" w:rsidP="004829B7">
            <w:pPr>
              <w:jc w:val="center"/>
              <w:rPr>
                <w:i/>
                <w:color w:val="FF0000"/>
                <w:lang w:val="ro-RO"/>
              </w:rPr>
            </w:pPr>
          </w:p>
        </w:tc>
      </w:tr>
      <w:tr w:rsidR="002D4474" w:rsidRPr="00E74C14" w14:paraId="70088D3D" w14:textId="77777777" w:rsidTr="004829B7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FF78509" w14:textId="77777777" w:rsidR="002D4474" w:rsidRPr="00E74C14" w:rsidRDefault="002D4474" w:rsidP="002776D7">
            <w:pPr>
              <w:ind w:left="34" w:firstLine="232"/>
              <w:rPr>
                <w:i/>
                <w:color w:val="FF0000"/>
                <w:lang w:val="ro-RO"/>
              </w:rPr>
            </w:pPr>
          </w:p>
        </w:tc>
        <w:tc>
          <w:tcPr>
            <w:tcW w:w="4320" w:type="dxa"/>
          </w:tcPr>
          <w:p w14:paraId="05B79CD7" w14:textId="77777777" w:rsidR="002D4474" w:rsidRPr="00E74C14" w:rsidRDefault="002D4474" w:rsidP="004829B7">
            <w:pPr>
              <w:jc w:val="center"/>
              <w:rPr>
                <w:i/>
                <w:color w:val="FF0000"/>
                <w:lang w:val="ro-RO"/>
              </w:rPr>
            </w:pPr>
          </w:p>
        </w:tc>
      </w:tr>
    </w:tbl>
    <w:p w14:paraId="781CD48D" w14:textId="77777777" w:rsidR="00873614" w:rsidRPr="00E74C14" w:rsidRDefault="00873614" w:rsidP="00873614">
      <w:pPr>
        <w:rPr>
          <w:b/>
          <w:lang w:val="ro-RO"/>
        </w:rPr>
      </w:pPr>
    </w:p>
    <w:p w14:paraId="05130F1A" w14:textId="77777777" w:rsidR="00873614" w:rsidRPr="00E74C14" w:rsidRDefault="00873614" w:rsidP="00873614">
      <w:pPr>
        <w:rPr>
          <w:b/>
          <w:lang w:val="ro-RO"/>
        </w:rPr>
      </w:pPr>
    </w:p>
    <w:p w14:paraId="4736FEE2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NUMELE OFERTANTULUI_____________________</w:t>
      </w:r>
    </w:p>
    <w:p w14:paraId="23DD04E9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Semnătură autorizată___________________________</w:t>
      </w:r>
    </w:p>
    <w:p w14:paraId="71122C31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Locul:</w:t>
      </w:r>
    </w:p>
    <w:p w14:paraId="613653ED" w14:textId="77777777" w:rsidR="00873614" w:rsidRPr="00E74C14" w:rsidRDefault="00873614" w:rsidP="00873614">
      <w:pPr>
        <w:rPr>
          <w:b/>
          <w:lang w:val="ro-RO"/>
        </w:rPr>
      </w:pPr>
      <w:r w:rsidRPr="00E74C14">
        <w:rPr>
          <w:b/>
          <w:lang w:val="ro-RO"/>
        </w:rPr>
        <w:t>Data:</w:t>
      </w:r>
    </w:p>
    <w:sectPr w:rsidR="00873614" w:rsidRPr="00E74C14" w:rsidSect="00F00D3F">
      <w:headerReference w:type="even" r:id="rId8"/>
      <w:footerReference w:type="even" r:id="rId9"/>
      <w:headerReference w:type="first" r:id="rId10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755E5" w14:textId="77777777" w:rsidR="002D0C8E" w:rsidRDefault="002D0C8E">
      <w:r>
        <w:separator/>
      </w:r>
    </w:p>
  </w:endnote>
  <w:endnote w:type="continuationSeparator" w:id="0">
    <w:p w14:paraId="20C8C73C" w14:textId="77777777" w:rsidR="002D0C8E" w:rsidRDefault="002D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5CCC9" w14:textId="77777777" w:rsidR="00E257BB" w:rsidRDefault="00E257BB" w:rsidP="00BA1393">
    <w:pPr>
      <w:pStyle w:val="Footer"/>
      <w:framePr w:wrap="around" w:vAnchor="text" w:hAnchor="margin" w:xAlign="right" w:y="1"/>
      <w:rPr>
        <w:rStyle w:val="PageNumber"/>
      </w:rPr>
    </w:pPr>
  </w:p>
  <w:p w14:paraId="1D8E3455" w14:textId="77777777" w:rsidR="00E257BB" w:rsidRDefault="00E257BB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>
      <w:rPr>
        <w:rFonts w:ascii="Arial" w:hAnsi="Arial" w:cs="Arial"/>
        <w:noProof/>
        <w:color w:val="333399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56A5CE" wp14:editId="51237380">
              <wp:simplePos x="0" y="0"/>
              <wp:positionH relativeFrom="column">
                <wp:posOffset>50800</wp:posOffset>
              </wp:positionH>
              <wp:positionV relativeFrom="paragraph">
                <wp:posOffset>40640</wp:posOffset>
              </wp:positionV>
              <wp:extent cx="5816600" cy="0"/>
              <wp:effectExtent l="12700" t="15240" r="25400" b="22860"/>
              <wp:wrapNone/>
              <wp:docPr id="1" name="Line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6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<w:pict>
            <v:line w14:anchorId="52347E2D" id="Line 13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    <v:shadow color="black" opacity="49150f" offset=".74833mm,.74833mm"/>
            </v:line>
          </w:pict>
        </mc:Fallback>
      </mc:AlternateContent>
    </w:r>
    <w:r w:rsidRPr="00F67607">
      <w:rPr>
        <w:rFonts w:cs="Arial"/>
        <w:color w:val="333399"/>
        <w:sz w:val="16"/>
        <w:szCs w:val="16"/>
        <w:lang w:val="ro-RO"/>
      </w:rPr>
      <w:t xml:space="preserve"> </w:t>
    </w:r>
  </w:p>
  <w:p w14:paraId="737A5759" w14:textId="77777777"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14:paraId="3775F38F" w14:textId="77777777"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22A7C" w14:textId="77777777" w:rsidR="002D0C8E" w:rsidRDefault="002D0C8E">
      <w:r>
        <w:separator/>
      </w:r>
    </w:p>
  </w:footnote>
  <w:footnote w:type="continuationSeparator" w:id="0">
    <w:p w14:paraId="61D29479" w14:textId="77777777" w:rsidR="002D0C8E" w:rsidRDefault="002D0C8E">
      <w:r>
        <w:continuationSeparator/>
      </w:r>
    </w:p>
  </w:footnote>
  <w:footnote w:id="1">
    <w:p w14:paraId="6B7A7325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3A03306" w14:textId="77777777"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43D24C44" w14:textId="77777777" w:rsidR="00873614" w:rsidRPr="00CB44CF" w:rsidRDefault="00873614" w:rsidP="00873614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010B5" w14:textId="77777777" w:rsidR="00E257BB" w:rsidRDefault="00E257BB" w:rsidP="00A77995">
    <w:pPr>
      <w:pStyle w:val="Header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18C9EB" wp14:editId="0D072280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14:paraId="197DBF41" w14:textId="77777777" w:rsidR="00E257BB" w:rsidRDefault="00E257BB" w:rsidP="00A77995">
    <w:pPr>
      <w:pStyle w:val="Header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14:paraId="081EEFBE" w14:textId="77777777" w:rsidR="00E257BB" w:rsidRPr="00AB5EC3" w:rsidRDefault="00E257BB" w:rsidP="00A7799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14:paraId="25DFF84F" w14:textId="77777777" w:rsidR="00E257BB" w:rsidRDefault="00E257BB" w:rsidP="00A77995">
    <w:pPr>
      <w:pStyle w:val="Header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14:paraId="1C45AF97" w14:textId="77777777" w:rsidR="00E257BB" w:rsidRPr="00A77995" w:rsidRDefault="00E257BB" w:rsidP="00A77995">
    <w:pPr>
      <w:pStyle w:val="Header"/>
      <w:jc w:val="right"/>
      <w:rPr>
        <w:rFonts w:ascii="Tahoma" w:eastAsia="Arial Unicode MS" w:hAnsi="Tahoma" w:cs="Tahoma"/>
        <w:sz w:val="28"/>
        <w:szCs w:val="28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C35227" wp14:editId="11339137">
              <wp:simplePos x="0" y="0"/>
              <wp:positionH relativeFrom="column">
                <wp:posOffset>-76200</wp:posOffset>
              </wp:positionH>
              <wp:positionV relativeFrom="paragraph">
                <wp:posOffset>71120</wp:posOffset>
              </wp:positionV>
              <wp:extent cx="5943600" cy="4626610"/>
              <wp:effectExtent l="0" t="0" r="0" b="1270"/>
              <wp:wrapNone/>
              <wp:docPr id="2" name="Line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<w:pict>
            <v:line w14:anchorId="07A3074C" id="Line 13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    <v:shadow color="black" opacity="49150f" offset=".74833mm,.74833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B413A" w14:textId="243F4AE7" w:rsidR="00E257BB" w:rsidRDefault="004E79BF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812E106" wp14:editId="59EE40F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C8E">
      <w:rPr>
        <w:noProof/>
      </w:rPr>
      <w:pict w14:anchorId="674F86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7242A3C"/>
    <w:multiLevelType w:val="multilevel"/>
    <w:tmpl w:val="EF2E3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5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A717B6"/>
    <w:multiLevelType w:val="hybridMultilevel"/>
    <w:tmpl w:val="C756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27315A6"/>
    <w:multiLevelType w:val="multilevel"/>
    <w:tmpl w:val="4E043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431EE"/>
    <w:multiLevelType w:val="hybridMultilevel"/>
    <w:tmpl w:val="02C81DB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0C50E7"/>
    <w:multiLevelType w:val="hybridMultilevel"/>
    <w:tmpl w:val="DC182B9E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382AE7"/>
    <w:multiLevelType w:val="hybridMultilevel"/>
    <w:tmpl w:val="9F0A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180285"/>
    <w:multiLevelType w:val="multilevel"/>
    <w:tmpl w:val="B4B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2B5E06"/>
    <w:multiLevelType w:val="multilevel"/>
    <w:tmpl w:val="BE34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D130FD"/>
    <w:multiLevelType w:val="multilevel"/>
    <w:tmpl w:val="37B80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5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8"/>
  </w:num>
  <w:num w:numId="4">
    <w:abstractNumId w:val="39"/>
  </w:num>
  <w:num w:numId="5">
    <w:abstractNumId w:val="29"/>
  </w:num>
  <w:num w:numId="6">
    <w:abstractNumId w:val="33"/>
  </w:num>
  <w:num w:numId="7">
    <w:abstractNumId w:val="37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40"/>
  </w:num>
  <w:num w:numId="19">
    <w:abstractNumId w:val="11"/>
  </w:num>
  <w:num w:numId="20">
    <w:abstractNumId w:val="36"/>
  </w:num>
  <w:num w:numId="21">
    <w:abstractNumId w:val="28"/>
  </w:num>
  <w:num w:numId="22">
    <w:abstractNumId w:val="12"/>
  </w:num>
  <w:num w:numId="23">
    <w:abstractNumId w:val="41"/>
  </w:num>
  <w:num w:numId="24">
    <w:abstractNumId w:val="42"/>
  </w:num>
  <w:num w:numId="25">
    <w:abstractNumId w:val="17"/>
  </w:num>
  <w:num w:numId="26">
    <w:abstractNumId w:val="24"/>
  </w:num>
  <w:num w:numId="27">
    <w:abstractNumId w:val="22"/>
  </w:num>
  <w:num w:numId="28">
    <w:abstractNumId w:val="15"/>
  </w:num>
  <w:num w:numId="29">
    <w:abstractNumId w:val="14"/>
  </w:num>
  <w:num w:numId="30">
    <w:abstractNumId w:val="20"/>
  </w:num>
  <w:num w:numId="31">
    <w:abstractNumId w:val="34"/>
  </w:num>
  <w:num w:numId="32">
    <w:abstractNumId w:val="19"/>
  </w:num>
  <w:num w:numId="33">
    <w:abstractNumId w:val="45"/>
  </w:num>
  <w:num w:numId="34">
    <w:abstractNumId w:val="26"/>
  </w:num>
  <w:num w:numId="35">
    <w:abstractNumId w:val="21"/>
  </w:num>
  <w:num w:numId="36">
    <w:abstractNumId w:val="35"/>
  </w:num>
  <w:num w:numId="37">
    <w:abstractNumId w:val="0"/>
  </w:num>
  <w:num w:numId="38">
    <w:abstractNumId w:val="32"/>
  </w:num>
  <w:num w:numId="39">
    <w:abstractNumId w:val="27"/>
  </w:num>
  <w:num w:numId="40">
    <w:abstractNumId w:val="13"/>
  </w:num>
  <w:num w:numId="41">
    <w:abstractNumId w:val="25"/>
  </w:num>
  <w:num w:numId="42">
    <w:abstractNumId w:val="30"/>
  </w:num>
  <w:num w:numId="43">
    <w:abstractNumId w:val="44"/>
  </w:num>
  <w:num w:numId="44">
    <w:abstractNumId w:val="23"/>
  </w:num>
  <w:num w:numId="45">
    <w:abstractNumId w:val="43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C0936"/>
    <w:rsid w:val="000C2619"/>
    <w:rsid w:val="000C528A"/>
    <w:rsid w:val="000C6C29"/>
    <w:rsid w:val="000D1D5E"/>
    <w:rsid w:val="000D7001"/>
    <w:rsid w:val="000D78F2"/>
    <w:rsid w:val="000F1DED"/>
    <w:rsid w:val="000F4A22"/>
    <w:rsid w:val="000F4FE8"/>
    <w:rsid w:val="000F55A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079A"/>
    <w:rsid w:val="00153051"/>
    <w:rsid w:val="001658FA"/>
    <w:rsid w:val="001659E8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549CD"/>
    <w:rsid w:val="00264913"/>
    <w:rsid w:val="00265701"/>
    <w:rsid w:val="00266B91"/>
    <w:rsid w:val="002706DA"/>
    <w:rsid w:val="00274BDE"/>
    <w:rsid w:val="00282551"/>
    <w:rsid w:val="002832CC"/>
    <w:rsid w:val="002848C4"/>
    <w:rsid w:val="002921D4"/>
    <w:rsid w:val="002959DD"/>
    <w:rsid w:val="00296D86"/>
    <w:rsid w:val="002A0CCB"/>
    <w:rsid w:val="002A1359"/>
    <w:rsid w:val="002A5832"/>
    <w:rsid w:val="002A659B"/>
    <w:rsid w:val="002B0CD1"/>
    <w:rsid w:val="002C4FA4"/>
    <w:rsid w:val="002C7D32"/>
    <w:rsid w:val="002D0C8E"/>
    <w:rsid w:val="002D2F53"/>
    <w:rsid w:val="002D4474"/>
    <w:rsid w:val="002E0A4A"/>
    <w:rsid w:val="002E1B81"/>
    <w:rsid w:val="002E4A01"/>
    <w:rsid w:val="002E4AAD"/>
    <w:rsid w:val="002E56F7"/>
    <w:rsid w:val="002E775E"/>
    <w:rsid w:val="002E776A"/>
    <w:rsid w:val="002F7248"/>
    <w:rsid w:val="00302C33"/>
    <w:rsid w:val="00303DAC"/>
    <w:rsid w:val="00312502"/>
    <w:rsid w:val="00315658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64BB"/>
    <w:rsid w:val="004823D0"/>
    <w:rsid w:val="00486692"/>
    <w:rsid w:val="00487FA4"/>
    <w:rsid w:val="00492E7A"/>
    <w:rsid w:val="004940D7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957"/>
    <w:rsid w:val="00524907"/>
    <w:rsid w:val="00527E6B"/>
    <w:rsid w:val="00532B57"/>
    <w:rsid w:val="00535A6F"/>
    <w:rsid w:val="00540135"/>
    <w:rsid w:val="00550899"/>
    <w:rsid w:val="0055737D"/>
    <w:rsid w:val="00560519"/>
    <w:rsid w:val="00566276"/>
    <w:rsid w:val="00570D71"/>
    <w:rsid w:val="0057180C"/>
    <w:rsid w:val="00575647"/>
    <w:rsid w:val="00577844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2C56"/>
    <w:rsid w:val="00621DB2"/>
    <w:rsid w:val="00623040"/>
    <w:rsid w:val="00623BE1"/>
    <w:rsid w:val="00634633"/>
    <w:rsid w:val="00637A12"/>
    <w:rsid w:val="00640191"/>
    <w:rsid w:val="00642803"/>
    <w:rsid w:val="00642F75"/>
    <w:rsid w:val="00647A75"/>
    <w:rsid w:val="00652BF5"/>
    <w:rsid w:val="00683B3F"/>
    <w:rsid w:val="00684F07"/>
    <w:rsid w:val="00691540"/>
    <w:rsid w:val="0069643E"/>
    <w:rsid w:val="00696A16"/>
    <w:rsid w:val="006A0A0E"/>
    <w:rsid w:val="006A18C7"/>
    <w:rsid w:val="006A3AC5"/>
    <w:rsid w:val="006A5AD8"/>
    <w:rsid w:val="006A6260"/>
    <w:rsid w:val="006B588B"/>
    <w:rsid w:val="006C2A25"/>
    <w:rsid w:val="006C2CF5"/>
    <w:rsid w:val="006C44A7"/>
    <w:rsid w:val="006E7977"/>
    <w:rsid w:val="006F39F4"/>
    <w:rsid w:val="00700D6D"/>
    <w:rsid w:val="00700EC0"/>
    <w:rsid w:val="007059EE"/>
    <w:rsid w:val="00714275"/>
    <w:rsid w:val="007171D9"/>
    <w:rsid w:val="00723126"/>
    <w:rsid w:val="0072723B"/>
    <w:rsid w:val="00727ACA"/>
    <w:rsid w:val="007326DD"/>
    <w:rsid w:val="00732994"/>
    <w:rsid w:val="007354B9"/>
    <w:rsid w:val="00736B78"/>
    <w:rsid w:val="00756C6B"/>
    <w:rsid w:val="00767AF1"/>
    <w:rsid w:val="00770280"/>
    <w:rsid w:val="0077576A"/>
    <w:rsid w:val="00776810"/>
    <w:rsid w:val="0077781E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4670"/>
    <w:rsid w:val="007A5CB7"/>
    <w:rsid w:val="007A7CEA"/>
    <w:rsid w:val="007B2756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32B9B"/>
    <w:rsid w:val="00833EEA"/>
    <w:rsid w:val="008414EE"/>
    <w:rsid w:val="008468A1"/>
    <w:rsid w:val="008475FB"/>
    <w:rsid w:val="00853634"/>
    <w:rsid w:val="008547D4"/>
    <w:rsid w:val="00857434"/>
    <w:rsid w:val="0086206E"/>
    <w:rsid w:val="0086356B"/>
    <w:rsid w:val="00864626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72C6"/>
    <w:rsid w:val="00897858"/>
    <w:rsid w:val="008A2923"/>
    <w:rsid w:val="008A5C43"/>
    <w:rsid w:val="008A6C80"/>
    <w:rsid w:val="008C3DF4"/>
    <w:rsid w:val="008D2E0E"/>
    <w:rsid w:val="008E2389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4E2D"/>
    <w:rsid w:val="00967FE6"/>
    <w:rsid w:val="00977BB5"/>
    <w:rsid w:val="0098432E"/>
    <w:rsid w:val="0098752A"/>
    <w:rsid w:val="00995A97"/>
    <w:rsid w:val="009963A8"/>
    <w:rsid w:val="0099748D"/>
    <w:rsid w:val="009A3ABB"/>
    <w:rsid w:val="009A71A1"/>
    <w:rsid w:val="009B1194"/>
    <w:rsid w:val="009B77E1"/>
    <w:rsid w:val="009C08F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15A0"/>
    <w:rsid w:val="00A122EC"/>
    <w:rsid w:val="00A21729"/>
    <w:rsid w:val="00A2324C"/>
    <w:rsid w:val="00A307D0"/>
    <w:rsid w:val="00A334BB"/>
    <w:rsid w:val="00A420AC"/>
    <w:rsid w:val="00A47673"/>
    <w:rsid w:val="00A54465"/>
    <w:rsid w:val="00A63016"/>
    <w:rsid w:val="00A64D54"/>
    <w:rsid w:val="00A665C1"/>
    <w:rsid w:val="00A67BFA"/>
    <w:rsid w:val="00A72041"/>
    <w:rsid w:val="00A74BEC"/>
    <w:rsid w:val="00A77711"/>
    <w:rsid w:val="00A77995"/>
    <w:rsid w:val="00A800FA"/>
    <w:rsid w:val="00A81D33"/>
    <w:rsid w:val="00AA085D"/>
    <w:rsid w:val="00AA3739"/>
    <w:rsid w:val="00AA499D"/>
    <w:rsid w:val="00AA629E"/>
    <w:rsid w:val="00AB338F"/>
    <w:rsid w:val="00AB70F4"/>
    <w:rsid w:val="00AD74DD"/>
    <w:rsid w:val="00B0102B"/>
    <w:rsid w:val="00B01681"/>
    <w:rsid w:val="00B06DEE"/>
    <w:rsid w:val="00B13916"/>
    <w:rsid w:val="00B22A2F"/>
    <w:rsid w:val="00B30C98"/>
    <w:rsid w:val="00B3775A"/>
    <w:rsid w:val="00B40C82"/>
    <w:rsid w:val="00B42B63"/>
    <w:rsid w:val="00B50EDC"/>
    <w:rsid w:val="00B51399"/>
    <w:rsid w:val="00B56118"/>
    <w:rsid w:val="00B65324"/>
    <w:rsid w:val="00B653E6"/>
    <w:rsid w:val="00B83CFD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220"/>
    <w:rsid w:val="00BE266F"/>
    <w:rsid w:val="00BE3C7C"/>
    <w:rsid w:val="00BE7B83"/>
    <w:rsid w:val="00C00565"/>
    <w:rsid w:val="00C02A7C"/>
    <w:rsid w:val="00C02BB0"/>
    <w:rsid w:val="00C12F1C"/>
    <w:rsid w:val="00C15D2E"/>
    <w:rsid w:val="00C17768"/>
    <w:rsid w:val="00C2016E"/>
    <w:rsid w:val="00C31204"/>
    <w:rsid w:val="00C32B97"/>
    <w:rsid w:val="00C42309"/>
    <w:rsid w:val="00C43530"/>
    <w:rsid w:val="00C52CFF"/>
    <w:rsid w:val="00C52D32"/>
    <w:rsid w:val="00C52E5E"/>
    <w:rsid w:val="00C55315"/>
    <w:rsid w:val="00C6532D"/>
    <w:rsid w:val="00C66E93"/>
    <w:rsid w:val="00C7119A"/>
    <w:rsid w:val="00C73A4F"/>
    <w:rsid w:val="00C74774"/>
    <w:rsid w:val="00C77D95"/>
    <w:rsid w:val="00C8685F"/>
    <w:rsid w:val="00C92FE0"/>
    <w:rsid w:val="00C9531C"/>
    <w:rsid w:val="00C97579"/>
    <w:rsid w:val="00CA5E83"/>
    <w:rsid w:val="00CB2525"/>
    <w:rsid w:val="00CB2545"/>
    <w:rsid w:val="00CB3A57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35F1"/>
    <w:rsid w:val="00D240E3"/>
    <w:rsid w:val="00D25E79"/>
    <w:rsid w:val="00D315A6"/>
    <w:rsid w:val="00D3259E"/>
    <w:rsid w:val="00D32967"/>
    <w:rsid w:val="00D3656C"/>
    <w:rsid w:val="00D419C4"/>
    <w:rsid w:val="00D4263A"/>
    <w:rsid w:val="00D447D6"/>
    <w:rsid w:val="00D474BB"/>
    <w:rsid w:val="00D521F2"/>
    <w:rsid w:val="00D57E7A"/>
    <w:rsid w:val="00D65559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B017A"/>
    <w:rsid w:val="00DC2178"/>
    <w:rsid w:val="00DC22A9"/>
    <w:rsid w:val="00DD1986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7031"/>
    <w:rsid w:val="00E27E10"/>
    <w:rsid w:val="00E33E20"/>
    <w:rsid w:val="00E33E78"/>
    <w:rsid w:val="00E37C20"/>
    <w:rsid w:val="00E41F03"/>
    <w:rsid w:val="00E42D50"/>
    <w:rsid w:val="00E43C97"/>
    <w:rsid w:val="00E64F0B"/>
    <w:rsid w:val="00E66152"/>
    <w:rsid w:val="00E717FB"/>
    <w:rsid w:val="00E728A3"/>
    <w:rsid w:val="00E73CD3"/>
    <w:rsid w:val="00E74C14"/>
    <w:rsid w:val="00E74D6C"/>
    <w:rsid w:val="00E8071F"/>
    <w:rsid w:val="00E8364B"/>
    <w:rsid w:val="00E86FDF"/>
    <w:rsid w:val="00E90A0A"/>
    <w:rsid w:val="00E91E22"/>
    <w:rsid w:val="00E92EAA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23572"/>
    <w:rsid w:val="00F3016A"/>
    <w:rsid w:val="00F3223E"/>
    <w:rsid w:val="00F45251"/>
    <w:rsid w:val="00F514EC"/>
    <w:rsid w:val="00F57964"/>
    <w:rsid w:val="00F67607"/>
    <w:rsid w:val="00F75751"/>
    <w:rsid w:val="00F82CBC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3C1"/>
    <w:rsid w:val="00FE2884"/>
    <w:rsid w:val="00FE47D0"/>
    <w:rsid w:val="00FE790C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F0B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rsid w:val="00B51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Heading4">
    <w:name w:val="heading 4"/>
    <w:basedOn w:val="Normal"/>
    <w:next w:val="Normal"/>
    <w:link w:val="Heading4Cha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46EF2"/>
    <w:rPr>
      <w:sz w:val="16"/>
      <w:szCs w:val="16"/>
    </w:rPr>
  </w:style>
  <w:style w:type="paragraph" w:styleId="CommentText">
    <w:name w:val="annotation text"/>
    <w:basedOn w:val="Normal"/>
    <w:semiHidden/>
    <w:rsid w:val="00946EF2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6EF2"/>
    <w:rPr>
      <w:b/>
      <w:bCs/>
    </w:rPr>
  </w:style>
  <w:style w:type="paragraph" w:styleId="BalloonText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HeaderChar">
    <w:name w:val="Header Char"/>
    <w:aliases w:val="Caracter Caracter Caracter Caracter Char"/>
    <w:link w:val="Header"/>
    <w:uiPriority w:val="99"/>
    <w:rsid w:val="00F67607"/>
    <w:rPr>
      <w:sz w:val="24"/>
      <w:lang w:val="en-US" w:eastAsia="en-US"/>
    </w:rPr>
  </w:style>
  <w:style w:type="character" w:customStyle="1" w:styleId="Heading1Char">
    <w:name w:val="Heading 1 Char"/>
    <w:link w:val="Heading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BodyTextIndent2">
    <w:name w:val="Body Text Indent 2"/>
    <w:basedOn w:val="Normal"/>
    <w:link w:val="BodyTextIndent2Char"/>
    <w:uiPriority w:val="99"/>
    <w:rsid w:val="00F67607"/>
    <w:pPr>
      <w:ind w:left="719"/>
      <w:jc w:val="both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rsid w:val="00F67607"/>
    <w:rPr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7059E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sid w:val="007059EE"/>
    <w:rPr>
      <w:rFonts w:ascii="Courier New" w:hAnsi="Courier New" w:cs="Courier New"/>
      <w:lang w:val="en-US" w:eastAsia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uiPriority w:val="99"/>
    <w:qFormat/>
    <w:rsid w:val="00FB4E98"/>
    <w:rPr>
      <w:sz w:val="20"/>
      <w:lang w:val="en-GB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uiPriority w:val="99"/>
    <w:rsid w:val="00FB4E98"/>
    <w:rPr>
      <w:lang w:val="en-GB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Heading7Char">
    <w:name w:val="Heading 7 Char"/>
    <w:basedOn w:val="DefaultParagraphFont"/>
    <w:link w:val="Heading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ListParagraph">
    <w:name w:val="List Paragraph"/>
    <w:basedOn w:val="Normal"/>
    <w:uiPriority w:val="72"/>
    <w:rsid w:val="00B5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16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New Document</vt:lpstr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</dc:creator>
  <cp:lastModifiedBy>Lenovo</cp:lastModifiedBy>
  <cp:revision>6</cp:revision>
  <cp:lastPrinted>2018-11-06T13:17:00Z</cp:lastPrinted>
  <dcterms:created xsi:type="dcterms:W3CDTF">2019-05-15T07:25:00Z</dcterms:created>
  <dcterms:modified xsi:type="dcterms:W3CDTF">2019-10-19T07:59:00Z</dcterms:modified>
</cp:coreProperties>
</file>